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«КРАСНОАРМЕЙСКАЯ ШКОЛА» АДМИНИСТРАЦИИ НОВОАЗОВСКОГО РАЙОНА</w:t>
      </w: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ВЫСТАВКА-ПРЕЗЕНТАЦИЯ</w:t>
      </w: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ОБРАЗОВАНИЕ В ДНР-2019»</w:t>
      </w: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87F67">
        <w:rPr>
          <w:rFonts w:ascii="Times New Roman" w:eastAsia="Times New Roman" w:hAnsi="Times New Roman" w:cs="Times New Roman"/>
          <w:sz w:val="44"/>
          <w:szCs w:val="44"/>
          <w:lang w:eastAsia="ru-RU"/>
        </w:rPr>
        <w:t>Открытый урок литературы</w:t>
      </w: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87F67">
        <w:rPr>
          <w:rFonts w:ascii="Times New Roman" w:eastAsia="Times New Roman" w:hAnsi="Times New Roman" w:cs="Times New Roman"/>
          <w:sz w:val="44"/>
          <w:szCs w:val="44"/>
          <w:lang w:eastAsia="ru-RU"/>
        </w:rPr>
        <w:t>в 6 классе на тему:</w:t>
      </w: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87F6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«Уроки </w:t>
      </w:r>
      <w:proofErr w:type="gramStart"/>
      <w:r w:rsidRPr="00F87F6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французского</w:t>
      </w:r>
      <w:proofErr w:type="gramEnd"/>
      <w:r w:rsidRPr="00F87F6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– уроки доброты»</w:t>
      </w: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Подготовила</w:t>
      </w:r>
    </w:p>
    <w:p w:rsidR="00F87F67" w:rsidRPr="00F87F67" w:rsidRDefault="00F87F67" w:rsidP="00F87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учитель русского языка и литературы,</w:t>
      </w:r>
    </w:p>
    <w:p w:rsidR="00F87F67" w:rsidRPr="00F87F67" w:rsidRDefault="00F87F67" w:rsidP="00F87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учитель І категории</w:t>
      </w:r>
    </w:p>
    <w:p w:rsidR="00F87F67" w:rsidRPr="00F87F67" w:rsidRDefault="00F87F67" w:rsidP="00F87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87F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Олейникова</w:t>
      </w:r>
      <w:proofErr w:type="spellEnd"/>
      <w:r w:rsidRPr="00F87F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Лариса Ивановна</w:t>
      </w:r>
    </w:p>
    <w:p w:rsidR="00F87F67" w:rsidRPr="00F87F67" w:rsidRDefault="00F87F67" w:rsidP="00F87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с. Красноармейское,</w:t>
      </w: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2019 год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урока: 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проанализировать проблематику рассказа и выяснить, какие уроки он несёт; раскрыть духовные ценности, нравственные законы, по которым живут герои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Распутина.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продолжить формирование умения анализировать текст художественного произведения.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сжато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повествовательный текст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коммуникативные навыки и сценические умения учащихся, их творческие способности.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продолжить работу по развитию культуры речи школьников, работу над выразительным чтением учащихся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1)подвести учащихся к более глубокому пониманию понятий доброта, гуманизм, отзывчивость, благородство, мужество, самоотверженность.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2)продолжить воспитывать у учащихся данные качества характера и этические нормы поведения и взаимоотношений.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результаты: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Предметные</w:t>
      </w: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художественное произведение с точки зрения идейного содержания и нравственной проблематики,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собственное отношение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произведению, героям, отвечать на вопросы по прочитанному тексту, вступать в диалог, создавать устные монологические высказывания.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F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F87F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проблему, подбирать аргументы для подтверждения собственной позиции, формулировать выводы.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урока: 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Технология: 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мышления.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урока: 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урок-размышление.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«Чем человек умнее и добрее,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 больше он замечает добра в людях» (Л.Н. Толстой)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F6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Беседа по вопросам: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что мы знаем о писателе, о его творчестве.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изображает в рассказе писатель? (Послевоенное время)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об этом времени?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действительно, тяжелое время.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года, как закончилась война, наступил долгожданный мир, но жизнь осталась тяжелой.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Голод, разруха, скудный быт, искалеченные судьбы, дети-сироты, безногие инвалиды)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тяжелое время пришлись детские годы Распутина.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текстом.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с помощью «Дерева знаний» вспомним действующих лиц рассказа. На доске на «Дереве знаний» прикреплены листочки с цитатами-опорами из текста (учащиеся у доски отмечают, о ком идет речь).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ней я крепился…»           - мать       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она входила, здоровалась…»  - Лидия Михайловна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суетливый…»                        - Тишкин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правда и играл…»                 - Вадик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« я 20 лет работаю…»              - Василий Андреевич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шофер…»                             - дядя Ваня  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крикливая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                        - тётя Надя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следовал как тень…»             - Птаха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по прочитанному.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тема объединяет стихотворение Яшина и дневниковую запись Алексея?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идёт о доброте, о добрых поступках.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дневниковая запись Алексея  от стихотворения Яшина?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Выделим основные мысли из размышления Алексея: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Алексей задаёт себе вопрос, может ли человек совершить «плохой хороший»  поступок.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плохой хороший поступок?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делаешь плохо, но ради хорошей цели.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Встречались ли вы в жизни с подобными поступками? Приведите примеры.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Алексею кажется, что «общество развивается во многом потому, что кто-то совершает поступки, необычные с точки зрения общепринятого поведения». Согласны ли вы с подобным суждением?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Алексею кажется необходимым понять, что лежит в основе человеческого поступка: эгоизм или человеколюбие, корысть или сострадание и доброта.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Эгоизм – себялюбие, предпочтение своих, личных интересов интересам других, общественным интересам, пренебрежение ими.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Корысть – выгода, материальная польза.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нужно (нужно ли) разбираться в мотивах того или иного поступка?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Отец Алексея говорил, что добротой можно унизить человека. Согласны ли вы с этим утверждением? Что такое, по-вашему, настоящая доброта?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«Алексей часто думает: почему легче совершить одно большое доброе дело, чем неустанно, изо дня в день творить добро?»  Как бы вы ответили на этот вопрос?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!!!- оценивание.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Введение в тему.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о чём же мы с вами сегодня будем говорить?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Сформулируем тему урока.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«Плохой хороший поступок» (По рассказу В.Г Распутина «Уроки французского»).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цели можно поставить к уроку по данной теме?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Что,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по-вашему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вы узнаете и постараетесь понять на сегодняшнем уроке?     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вопрос вы хотели бы получить на сегодняшнем уроке?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плохой хороший поступок: как его расценивать, как к нему относиться?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человеческого характера, тех или иных поступков особенно отчётливо проявляется в сложных, критических жизненных ситуациях. Сегодня на уроке мы постараемся понять поступки героев рассказа 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В.Распутина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французского».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о писателе.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 Григорьевич Распутин – наш современник.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он в 1937 году на Ангаре, так что Валентин Распутин – сибиряк.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его пришлось на годы войны. Начальную школу Валентин Распутин окончил в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1948году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мать отправила его учиться в районный центр. 11-летний мальчик жил вдали от дома, у чужих людей – жил трудно, учился, пересиливая голод.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«Книга жизни человека начинается со страниц детства, - напишет потом 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В.Распутин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Я уверен, что писателем человека делает детство, способность в раннем возрасте увидеть и почувствовать всё то, что и даёт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право взяться за перо».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прочитали рассказ 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В.Распутина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французского», как вы поняли,  о  чём говорят эти слова писателя?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автобиографический, т.е. с элементами описания своей собственной жизни; Распутин писал о своём детстве, о себе.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будущий писатель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 школу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Иркутский университет, некоторое время будет работать журналистом в сибирских газетах. О людях Сибири, удивительной природе родного края он расскажет позднее в повестях «Последний срок» (1970), «Прощание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Матёрой» (1976).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1973 году в иркутской газете «Советская молодёжь» был впервые опубликован рассказ «Уроки французского». Рассказ посвящён учительнице, чьё имя вы увидите в начале текста, Анастасии Прокопьевне Копыловой.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вашем учебнике помещена статья Валентина Распутина, в которой он  рассказывает о том, что заставило его в своё время написать этот рассказ. Вы, наверняка прочли её. Скажите, как вы поняли, что же побудило 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В.Г.Распутина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рассказ «Уроки французского»?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Заглавие, жанр, композиция произведения.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группам.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Посмотрите на заглавие рассказа. Сколько, по-вашему, значений имеет слово «урок»?  В каком значении  оно употреблено в названии рассказа?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–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Работа, заданная для выполнения в определённый срок (устар.)              Н: выполнить дневной урок.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Учебная работа, заданная ученику                                                                 Н: выучить уроки.                                                               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час, посвящённый отдельному предмету                                       Н: урок литературы.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Нечто поучительное, из чего можно сделать вывод для будущего            Н: получить хороший урок.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(Толковый словарь русского языка под ред. </w:t>
      </w:r>
      <w:proofErr w:type="spellStart"/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С.И.Ожегова</w:t>
      </w:r>
      <w:proofErr w:type="spellEnd"/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Жанр данного произведения – рассказ. Вспомните, что такое рассказ?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  – небольшое эпическое произведение, повествующее об одном или       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нескольких событиях в жизни человека. 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(Краткий словарь литературоведческих терминов).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построено произведение?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деления на главы, но текст разделён на 6 частей, есть вступление.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у вас появляются с цифрой  6?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кластер.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4F8DAEE" wp14:editId="59F3837F">
            <wp:extent cx="4562475" cy="2095500"/>
            <wp:effectExtent l="0" t="0" r="0" b="0"/>
            <wp:docPr id="1" name="Рисунок 1" descr="E:\data\articles\62\6272\627256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ata\articles\62\6272\627256\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!!! – оценивание.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  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В.Распутина</w:t>
      </w:r>
      <w:proofErr w:type="spellEnd"/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французского».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Литературная характеристика героев (проблема: портрет, внешний, внутренний, портрет-описание, портрет-впечатление).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 – мастер литературных портретов, ему хватает нескольких предложений, что бы достаточно точно описать человека.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«Узнавание адресата»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Крикливая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замотанная женщина, которая одна мыкалась с тремя ребятишками.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Быстрым движением головы он забрасывал съехавшую челку наверх, небрежно сплевывал в сторону, показывая, что дело сделано, и ленивым шагом приступал к деньгам.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расхаживал перед линейкой, раскинув руки за спину, вынося вперед в такт широким шагом плечи.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художественный прием использует автор чтобы подчеркнуть душевную доброту учительницы и трудное положение мальчика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нтитеза).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Лабораторная работа.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 Привести в систему все возникающие в рассказе противопоставления.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Вывод: 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произведении отражена борьба добра и зла, именно в период взросления решается на темной или светлой стороне жизни останется человек.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Зачем Распутин вводит эпизод с игрой на деньги.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игр было на деньги (2).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назывались? (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замеряшка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оказывается все время рядом с мальчиком? (учительница).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роли учительницы, то сначала она едва заметная, а затем возрастает все больше и больше.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Мозговой штурм.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Лидия Михайловна стала приглашать мальчика не в школу, а домой?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герой догадался, что посылку отправляла не мать?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он перестал бояться уроков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учительница стала играть с учеником на деньги?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 этих играх описано мастерство и плутовство?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играет герой?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учительнице удалось убедить мальчика, что она не подыгрывает ему?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повела себя Лидия Михайловна, когда обо всем узнал директор?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рассказа мы знаем, что учительница потеряла работу, но осталась ее доброта, ее душевная щедрость.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посылок пришло мальчику?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 отказался от первой и вспоминает о второй? (потому что здесь учительница проявила свое внимание и чуткость, она знала о том, что мальчик никогда не ел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их ему прислала).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Проникнувшись чувством сострадания к голодающему мальчику, учительница предпринимает несколько бесплодных попыток помочь ему, естественно ей приходиться идти на хитрость, чтобы помочь, не обижая своей жалостью.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по-настоящему добрый, чуткий и благородный человек способен на такой поступок.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Образ героя.</w:t>
      </w:r>
      <w:r w:rsidRPr="00F87F6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по вопросам, выразительное чтение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содержание мы вспомнили, а теперь обсудим три аспекта или три основных момента рассказа. В первую очередь остановимся на образе героя, его душевном состоянии.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 жилось мальчику в родительском доме? (Затея с “посевом” картошки)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этот эпизод характеризует мальчика и раскрывает авторское отношение к нему?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(Эпизод вызывает сначала улыбку, а потом горькое чувство.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Рассказчик, уже взрослый человек, не смеется над странной затеей детей)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ли одному мальчику было трудно и голодно?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узнаем о мальчике, читая первые страницы рассказа? В каком возрасте началась у героя самостоятельная жизнь? Почему он оказался в райцентре? (Жажда знаний)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признание мальчика: “Но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начиналось, когда я приходил из школы”? Какие испытания ожидали героя?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мальчик, бежавший за машиной после свидания с матерью, “опомнился и убежал”?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(Ему было стыдно за свою слабость перед мамой, перед односельчанами, потому что он первый из родной деревни поехал дальше 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учиться, он должен оправдать надежды.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проявляется гордость человека, умеющего преодолеть свою слабость)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жилось мальчику у знакомых в городе? (“Кто потаскивал.... не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следить”). Как этот фрагмент характеризует мальчика? (Гордость, достоинство, благородство, деликатность)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герой рассказа стал играть в “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”? Как относятся к игре Вадик и рассказчик?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(Обратить внимание на пейзаж, словно знаменующий: «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Федька повёл меня за огороды, путь зарос крапивой с ядовитыми ягодами»)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Вадик и Птаха избивают мальчика?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ведет себя герой во время избиения?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по ролям (выразительно) разговор Лидии Михайловны и героя рассказа после уроков. Обратите внимание на их портреты. Почему, по-вашему, эти описания автор поставил рядом? Чего добивается писатель? Как называется этот прием? (Антитеза)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рассказчик не сдержал слово, данное учительнице, и вернулся к игрокам?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 почему меня одного? В школе сколько угодно было ребят, которые говорили по-французски ничуть не лучше, чем я, однако они гуляли на свободе, делали что хотели, а я, как проклятый, отдувался один за всех”. Почему именно рассказчика выбрала Лидия Михайловна для отдельных занятий? Случайно ли это? Как сама учительница объясняет это ученику?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характеризует героя “поединок” с французским языком? (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Трудолюбивый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упорный, хочет учиться, преодолевает трудности)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главное в характере героя?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 учительницы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по вопросам, выразительное чтение.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речь пойдет о «необыкновенном человеке» – учительнице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вы видите учительницу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портрета Лидии Михайловны.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являются определяющими?)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относится Лидия Михайловна к мальчику?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( К мальчику Лидия Михайловна относилась с пониманием и сочувствием, она ценила его целеустремлённость.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учительница начала дополнительно заниматься с героем, рассчитывая дома подкормить его)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 затея с посылкой ей не удалась?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(Учительница наполнила посылку «городскими» продуктами и тем самым выдала себя.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не позволила мальчику принять «посылку»)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87"/>
        <w:gridCol w:w="3104"/>
      </w:tblGrid>
      <w:tr w:rsidR="00F87F67" w:rsidRPr="00F87F67" w:rsidTr="003B602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F87F67" w:rsidRPr="00F87F67" w:rsidTr="003B602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Осмысление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 чем состоит главный урок, преподанный учительницей?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самой Лидии Михайловне кто-то преподает урок?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себе представляете этого персонажа?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-Охарактеризуйте его поступок. Мог он поступить иначе?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Согласны ли вы с его решением? Как, по вашему мнению, должен поступать учитель? Руководитель?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получает учительница за свои уроки? Справедливо ли это?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Урок доброты: </w:t>
            </w: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благодаря ее помощи мальчик чувствовал, что он не один, она смогла не только помочь ему в трудном материальном </w:t>
            </w: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положении, но и пожалела, не унизив его гордость.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Директор. Он отчитывает ее за игру на деньги с учеником и увольняет. Это принципиальный человек, проступок Лидии Михайловны в его глазах – это педагогическое преступление. Он поступает согласно букве закона.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Стоять над кем-то: значит, ощущать свою ответственность: перед подчиненными, учениками. Правда закона и человека расходятся. </w:t>
            </w:r>
          </w:p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увольняют. Но это далеко не все. Распутин посвящает ей и другим учителям рассказ, вспоминает с теплотой и признательностью. Добро, сделанное тобой, возвращается.</w:t>
            </w:r>
          </w:p>
        </w:tc>
      </w:tr>
    </w:tbl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Лидия Михайловна решилась на игру в “</w:t>
      </w: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замеряшки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со своим учеником? Как вы расцениваете этот поступок? Что выдавало ее во время игры?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Лидия Михайловна прислала вторую посылку? (Посылка явилась подтверждением добрых чувств Лидии Михайловны к мальчику и уверенности в своей правоте)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 ли герой, считая учительницу человеком необыкновенным? (Лидия Михайловна наделена необыкновенной способностью к состраданию и добротой, за что и пострадала, лишившись работы)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Лидия Михайловна идет на рискованный шаг, играя с учеником на деньги, из человеческого сострадания: мальчик крайне истощен, а от помощи отказывается. Кроме того, она рассмотрела в своем ученике недюжинные способности и готова любыми способами помочь им развиваться.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приёмы. Антитеза: </w:t>
      </w: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 директора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(сух, резок, чёрств; формализм) – </w:t>
      </w: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 Лидии Михайловны.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Синквейн</w:t>
      </w:r>
      <w:proofErr w:type="spell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Доброта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Душевная, искренняя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Направляет, наставляет, учит.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Доброе отношение к людям – смысл жизни.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Лидия Михайловна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Работа с текстом. Составить план к рассказу о герое и план произведения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В.Распутина</w:t>
      </w:r>
      <w:proofErr w:type="spellEnd"/>
      <w:r w:rsidRPr="00F8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0"/>
      </w:tblGrid>
      <w:tr w:rsidR="00F87F67" w:rsidRPr="00F87F67" w:rsidTr="003B6023">
        <w:trPr>
          <w:trHeight w:val="639"/>
        </w:trPr>
        <w:tc>
          <w:tcPr>
            <w:tcW w:w="2988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 план</w:t>
            </w:r>
          </w:p>
        </w:tc>
        <w:tc>
          <w:tcPr>
            <w:tcW w:w="6550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Цитатный план</w:t>
            </w:r>
          </w:p>
        </w:tc>
      </w:tr>
      <w:tr w:rsidR="00F87F67" w:rsidRPr="00F87F67" w:rsidTr="003B6023">
        <w:trPr>
          <w:trHeight w:val="1066"/>
        </w:trPr>
        <w:tc>
          <w:tcPr>
            <w:tcW w:w="2988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мальчика</w:t>
            </w:r>
          </w:p>
        </w:tc>
        <w:tc>
          <w:tcPr>
            <w:tcW w:w="6550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«Но едва я оставался один, сразу наваливалась тоска…»</w:t>
            </w:r>
          </w:p>
        </w:tc>
      </w:tr>
      <w:tr w:rsidR="00F87F67" w:rsidRPr="00F87F67" w:rsidTr="003B6023">
        <w:trPr>
          <w:trHeight w:val="903"/>
        </w:trPr>
        <w:tc>
          <w:tcPr>
            <w:tcW w:w="2988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Драка</w:t>
            </w:r>
          </w:p>
        </w:tc>
        <w:tc>
          <w:tcPr>
            <w:tcW w:w="6550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««Не было в тот день и не могло быть во всем белом свете человека несчастнее меня»</w:t>
            </w:r>
          </w:p>
        </w:tc>
      </w:tr>
      <w:tr w:rsidR="00F87F67" w:rsidRPr="00F87F67" w:rsidTr="003B6023">
        <w:trPr>
          <w:trHeight w:val="878"/>
        </w:trPr>
        <w:tc>
          <w:tcPr>
            <w:tcW w:w="2988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 избили.</w:t>
            </w:r>
          </w:p>
        </w:tc>
        <w:tc>
          <w:tcPr>
            <w:tcW w:w="6550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 Но больше всего подгонял голод. Мне нужен был рубль - уже не на молоко, а на хлеб</w:t>
            </w:r>
            <w:proofErr w:type="gramStart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F87F67" w:rsidRPr="00F87F67" w:rsidTr="003B6023">
        <w:trPr>
          <w:trHeight w:val="897"/>
        </w:trPr>
        <w:tc>
          <w:tcPr>
            <w:tcW w:w="2988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4.Занятия французским языком.</w:t>
            </w:r>
          </w:p>
        </w:tc>
        <w:tc>
          <w:tcPr>
            <w:tcW w:w="6550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 Я шел туда как на пытку</w:t>
            </w:r>
            <w:proofErr w:type="gramStart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F87F67" w:rsidRPr="00F87F67" w:rsidTr="003B6023">
        <w:trPr>
          <w:trHeight w:val="872"/>
        </w:trPr>
        <w:tc>
          <w:tcPr>
            <w:tcW w:w="2988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в «</w:t>
            </w:r>
            <w:proofErr w:type="spellStart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замеряшки</w:t>
            </w:r>
            <w:proofErr w:type="spellEnd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50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«Что ж, давайте играть по – настоящему, Лидия Михайловна, если хотите</w:t>
            </w:r>
            <w:proofErr w:type="gramStart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F87F67" w:rsidRPr="00F87F67" w:rsidTr="003B6023">
        <w:trPr>
          <w:trHeight w:val="923"/>
        </w:trPr>
        <w:tc>
          <w:tcPr>
            <w:tcW w:w="2988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Лидия Михайловна уехала.</w:t>
            </w:r>
          </w:p>
        </w:tc>
        <w:tc>
          <w:tcPr>
            <w:tcW w:w="6550" w:type="dxa"/>
            <w:shd w:val="clear" w:color="auto" w:fill="auto"/>
          </w:tcPr>
          <w:p w:rsidR="00F87F67" w:rsidRPr="00F87F67" w:rsidRDefault="00F87F67" w:rsidP="00F8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 Раньше я яблоки видел только на картинках, но догадался, что это они</w:t>
            </w:r>
            <w:proofErr w:type="gramStart"/>
            <w:r w:rsidRPr="00F87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Обобщение.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«Прием пластилиновый герой»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используя пластилин, слепите то, что характеризует учительницу как человека.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ваши учителя добрые?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А,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по-вашему, лучше быть добрыми или лучше строгими?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Нужно ли современному учителю чувство юмора? (для чего)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 урока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Кроссворд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работы.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горизонтали. 2. Из чего были перешиты штаны героя? 5.Что помогло узнать отправителя первой посылки? 7. Кто нанес первый удар мальчику? 8. Что покупал герой на выигранные деньги? 9. Главный игрок на деньги?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вертикали.  1. Что прислала учительница в обеих посылках? 3. Название реки, где жил мальчик? 4. Название игры. 6.Что было во второй посылке?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 стадия: рефлексия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Заполняем Дерево Души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Души нужно выращивать только красивые плоды (заполняем дерево, те качества, которые необходимы человеку).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задание.</w:t>
      </w:r>
      <w:proofErr w:type="gram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Обязательное: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работа «Плохой хороший поступок в моей жизни»;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слово-пожелание.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нам сегодня тоже пришла посылка. Как вы думаете, что там? (яблоки). Я очень хочу, чтобы эти яблоки стали для вас частичкой добра, чтобы после нашего урока вы стали милосерднее, добрее к тем, кто с вами рядом.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вам, чтобы вы никогда не охладели душой и не забывали  тех, кого забывать нельзя. 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F6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К.Д.Ушинского</w:t>
      </w:r>
      <w:proofErr w:type="spellEnd"/>
      <w:r w:rsidRPr="00F87F6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“ Дело учителя - скромное по наружности - одно из величайших дел в истории”. Именно они воспитывают людей, будущих созидателей, учёных, путешественников. 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А.Дементьев</w:t>
      </w:r>
      <w:proofErr w:type="spellEnd"/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 забывать учителей.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 нас тревожатся и помнят.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тишине задумавшихся комнат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наших возвращений и вестей.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 хватает этих встреч нечастых,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сколько бы ни миновало лет,</w:t>
      </w:r>
      <w:r w:rsidRPr="00F87F6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Слагается учительское счастье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наших ученических побед.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порой так равнодушны к ним: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Новый год не шлём им поздравлений.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суете иль попросту из лени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пишем, не заходим, не звоним.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 ждут. Они следят за нами.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радуются всякий раз за тех,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снова где-то выдержит экзамен</w:t>
      </w:r>
      <w:proofErr w:type="gramStart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мужество, на честность, на успех.</w:t>
      </w:r>
    </w:p>
    <w:p w:rsidR="00F87F67" w:rsidRPr="00F87F67" w:rsidRDefault="00F87F67" w:rsidP="00F87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 забывать учителей.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жизнь достойна их усилий -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Учителями славится Россия,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Ученики приносят славу ей.</w:t>
      </w:r>
      <w:r w:rsidRPr="00F87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смейте забывать учителей!</w:t>
      </w:r>
    </w:p>
    <w:p w:rsidR="00F87F67" w:rsidRPr="00F87F67" w:rsidRDefault="00F87F67" w:rsidP="00F87F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87F67" w:rsidRPr="00F87F67" w:rsidRDefault="00F87F67" w:rsidP="00F87F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33B59" w:rsidRPr="00F87F67" w:rsidRDefault="00433B59">
      <w:pPr>
        <w:rPr>
          <w:rFonts w:ascii="Times New Roman" w:hAnsi="Times New Roman" w:cs="Times New Roman"/>
          <w:sz w:val="28"/>
          <w:szCs w:val="28"/>
        </w:rPr>
      </w:pPr>
    </w:p>
    <w:sectPr w:rsidR="00433B59" w:rsidRPr="00F87F67" w:rsidSect="00AD6CB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67"/>
    <w:rsid w:val="00000EE9"/>
    <w:rsid w:val="00014FDD"/>
    <w:rsid w:val="00023792"/>
    <w:rsid w:val="000313CD"/>
    <w:rsid w:val="00041E79"/>
    <w:rsid w:val="0006346C"/>
    <w:rsid w:val="00066F10"/>
    <w:rsid w:val="00070563"/>
    <w:rsid w:val="000A3D1C"/>
    <w:rsid w:val="000C21F2"/>
    <w:rsid w:val="000F1211"/>
    <w:rsid w:val="000F6E47"/>
    <w:rsid w:val="00103ABA"/>
    <w:rsid w:val="0012003D"/>
    <w:rsid w:val="001350D2"/>
    <w:rsid w:val="0014633A"/>
    <w:rsid w:val="00147865"/>
    <w:rsid w:val="00147AC8"/>
    <w:rsid w:val="001570F7"/>
    <w:rsid w:val="00160EA9"/>
    <w:rsid w:val="00175E98"/>
    <w:rsid w:val="001772A3"/>
    <w:rsid w:val="00190DE4"/>
    <w:rsid w:val="001A2182"/>
    <w:rsid w:val="001B16C6"/>
    <w:rsid w:val="001B64A9"/>
    <w:rsid w:val="001C1EFD"/>
    <w:rsid w:val="001D79BD"/>
    <w:rsid w:val="001D7F44"/>
    <w:rsid w:val="001E03D9"/>
    <w:rsid w:val="001F74A7"/>
    <w:rsid w:val="002014C2"/>
    <w:rsid w:val="00205BA6"/>
    <w:rsid w:val="002103E3"/>
    <w:rsid w:val="00213ABF"/>
    <w:rsid w:val="002276C0"/>
    <w:rsid w:val="002432CC"/>
    <w:rsid w:val="0024339C"/>
    <w:rsid w:val="00243CB3"/>
    <w:rsid w:val="002620ED"/>
    <w:rsid w:val="00270E62"/>
    <w:rsid w:val="00271D46"/>
    <w:rsid w:val="0028510D"/>
    <w:rsid w:val="002A3E79"/>
    <w:rsid w:val="002A48FF"/>
    <w:rsid w:val="002B3E59"/>
    <w:rsid w:val="002B5B15"/>
    <w:rsid w:val="002B7966"/>
    <w:rsid w:val="002C2375"/>
    <w:rsid w:val="002D2B4F"/>
    <w:rsid w:val="002D6112"/>
    <w:rsid w:val="002E76C7"/>
    <w:rsid w:val="002E7A03"/>
    <w:rsid w:val="002F4BE2"/>
    <w:rsid w:val="002F5530"/>
    <w:rsid w:val="002F5A7D"/>
    <w:rsid w:val="00307CBB"/>
    <w:rsid w:val="00307D0E"/>
    <w:rsid w:val="00307F4F"/>
    <w:rsid w:val="00312876"/>
    <w:rsid w:val="00323AF3"/>
    <w:rsid w:val="0032494D"/>
    <w:rsid w:val="003373F0"/>
    <w:rsid w:val="00345E80"/>
    <w:rsid w:val="0035568E"/>
    <w:rsid w:val="0036133E"/>
    <w:rsid w:val="00372118"/>
    <w:rsid w:val="00395EE3"/>
    <w:rsid w:val="003A42AC"/>
    <w:rsid w:val="003B04E1"/>
    <w:rsid w:val="003B7EC7"/>
    <w:rsid w:val="003C615B"/>
    <w:rsid w:val="003D41FD"/>
    <w:rsid w:val="003D46F7"/>
    <w:rsid w:val="003F19D5"/>
    <w:rsid w:val="003F2067"/>
    <w:rsid w:val="00403B07"/>
    <w:rsid w:val="00416A8A"/>
    <w:rsid w:val="00433B59"/>
    <w:rsid w:val="00433F01"/>
    <w:rsid w:val="004344AC"/>
    <w:rsid w:val="00436FCA"/>
    <w:rsid w:val="00452F9E"/>
    <w:rsid w:val="004532D6"/>
    <w:rsid w:val="00454DCF"/>
    <w:rsid w:val="0046131E"/>
    <w:rsid w:val="00462E43"/>
    <w:rsid w:val="00472579"/>
    <w:rsid w:val="00481C83"/>
    <w:rsid w:val="00492BFD"/>
    <w:rsid w:val="00494ADE"/>
    <w:rsid w:val="004D52A0"/>
    <w:rsid w:val="004E73CD"/>
    <w:rsid w:val="00502119"/>
    <w:rsid w:val="00502CD9"/>
    <w:rsid w:val="00510910"/>
    <w:rsid w:val="00515812"/>
    <w:rsid w:val="005159DB"/>
    <w:rsid w:val="00515E4E"/>
    <w:rsid w:val="00520455"/>
    <w:rsid w:val="005269FE"/>
    <w:rsid w:val="00533C4B"/>
    <w:rsid w:val="00533D95"/>
    <w:rsid w:val="005474B2"/>
    <w:rsid w:val="005722E5"/>
    <w:rsid w:val="00582175"/>
    <w:rsid w:val="00584530"/>
    <w:rsid w:val="00595ED3"/>
    <w:rsid w:val="005A4E72"/>
    <w:rsid w:val="005B3277"/>
    <w:rsid w:val="005C393C"/>
    <w:rsid w:val="005C7980"/>
    <w:rsid w:val="005D1A73"/>
    <w:rsid w:val="005E2706"/>
    <w:rsid w:val="005E3094"/>
    <w:rsid w:val="005F150D"/>
    <w:rsid w:val="006000AD"/>
    <w:rsid w:val="00601D9F"/>
    <w:rsid w:val="0060489E"/>
    <w:rsid w:val="00613110"/>
    <w:rsid w:val="006151D0"/>
    <w:rsid w:val="00616704"/>
    <w:rsid w:val="00645DD3"/>
    <w:rsid w:val="00646685"/>
    <w:rsid w:val="00653EC7"/>
    <w:rsid w:val="00660137"/>
    <w:rsid w:val="00660DF6"/>
    <w:rsid w:val="00661BCC"/>
    <w:rsid w:val="00665BE6"/>
    <w:rsid w:val="00687361"/>
    <w:rsid w:val="006908EB"/>
    <w:rsid w:val="006959A0"/>
    <w:rsid w:val="00696B96"/>
    <w:rsid w:val="00696C2F"/>
    <w:rsid w:val="006A690F"/>
    <w:rsid w:val="006A6A6B"/>
    <w:rsid w:val="006B5D20"/>
    <w:rsid w:val="006C4E3D"/>
    <w:rsid w:val="006C5879"/>
    <w:rsid w:val="006E0C5E"/>
    <w:rsid w:val="006E5265"/>
    <w:rsid w:val="007264AA"/>
    <w:rsid w:val="00732DB0"/>
    <w:rsid w:val="00740706"/>
    <w:rsid w:val="00740F40"/>
    <w:rsid w:val="00754233"/>
    <w:rsid w:val="007708F3"/>
    <w:rsid w:val="007914BC"/>
    <w:rsid w:val="0079515B"/>
    <w:rsid w:val="007A1A22"/>
    <w:rsid w:val="007A731C"/>
    <w:rsid w:val="007B355D"/>
    <w:rsid w:val="007B470D"/>
    <w:rsid w:val="007E0BB9"/>
    <w:rsid w:val="007E2921"/>
    <w:rsid w:val="00804C57"/>
    <w:rsid w:val="00822575"/>
    <w:rsid w:val="00824490"/>
    <w:rsid w:val="008275DB"/>
    <w:rsid w:val="00852D83"/>
    <w:rsid w:val="00881A7E"/>
    <w:rsid w:val="0088355C"/>
    <w:rsid w:val="0089088E"/>
    <w:rsid w:val="00893C7F"/>
    <w:rsid w:val="008977D9"/>
    <w:rsid w:val="008A15FD"/>
    <w:rsid w:val="008B1380"/>
    <w:rsid w:val="008B30B1"/>
    <w:rsid w:val="008B5873"/>
    <w:rsid w:val="008C05A8"/>
    <w:rsid w:val="008C3FC9"/>
    <w:rsid w:val="008D41B5"/>
    <w:rsid w:val="008D4823"/>
    <w:rsid w:val="008E115A"/>
    <w:rsid w:val="008E57FD"/>
    <w:rsid w:val="008F32B1"/>
    <w:rsid w:val="00902679"/>
    <w:rsid w:val="00933080"/>
    <w:rsid w:val="009359F3"/>
    <w:rsid w:val="00937C24"/>
    <w:rsid w:val="00942098"/>
    <w:rsid w:val="00944386"/>
    <w:rsid w:val="009572C4"/>
    <w:rsid w:val="00977D56"/>
    <w:rsid w:val="00996E45"/>
    <w:rsid w:val="009A7BC4"/>
    <w:rsid w:val="009B08F6"/>
    <w:rsid w:val="009C2BC6"/>
    <w:rsid w:val="009C34A4"/>
    <w:rsid w:val="009C366E"/>
    <w:rsid w:val="009C375B"/>
    <w:rsid w:val="00A04D40"/>
    <w:rsid w:val="00A13135"/>
    <w:rsid w:val="00A166BA"/>
    <w:rsid w:val="00A21F22"/>
    <w:rsid w:val="00A27506"/>
    <w:rsid w:val="00A50BE1"/>
    <w:rsid w:val="00A53132"/>
    <w:rsid w:val="00A53F98"/>
    <w:rsid w:val="00A61161"/>
    <w:rsid w:val="00A86EA2"/>
    <w:rsid w:val="00A91D8B"/>
    <w:rsid w:val="00A94EC1"/>
    <w:rsid w:val="00AA06AE"/>
    <w:rsid w:val="00AA32F6"/>
    <w:rsid w:val="00AC2094"/>
    <w:rsid w:val="00AD0E03"/>
    <w:rsid w:val="00AD0E79"/>
    <w:rsid w:val="00AD507B"/>
    <w:rsid w:val="00AE187D"/>
    <w:rsid w:val="00AF6659"/>
    <w:rsid w:val="00AF7D79"/>
    <w:rsid w:val="00B27D9E"/>
    <w:rsid w:val="00B32892"/>
    <w:rsid w:val="00B3508E"/>
    <w:rsid w:val="00B5083E"/>
    <w:rsid w:val="00B776EC"/>
    <w:rsid w:val="00B83A9B"/>
    <w:rsid w:val="00B915AC"/>
    <w:rsid w:val="00B943C3"/>
    <w:rsid w:val="00BA14D2"/>
    <w:rsid w:val="00BA1EAA"/>
    <w:rsid w:val="00BD28D2"/>
    <w:rsid w:val="00BF0035"/>
    <w:rsid w:val="00C04E8C"/>
    <w:rsid w:val="00C1785A"/>
    <w:rsid w:val="00C2088C"/>
    <w:rsid w:val="00C27628"/>
    <w:rsid w:val="00C2792E"/>
    <w:rsid w:val="00C30039"/>
    <w:rsid w:val="00C37349"/>
    <w:rsid w:val="00C554C0"/>
    <w:rsid w:val="00C82C28"/>
    <w:rsid w:val="00C85D02"/>
    <w:rsid w:val="00C85E2F"/>
    <w:rsid w:val="00C96F19"/>
    <w:rsid w:val="00CA0753"/>
    <w:rsid w:val="00CB48EA"/>
    <w:rsid w:val="00CB493C"/>
    <w:rsid w:val="00CB6D50"/>
    <w:rsid w:val="00CB7A5E"/>
    <w:rsid w:val="00CC3B4F"/>
    <w:rsid w:val="00CC77A2"/>
    <w:rsid w:val="00CD1434"/>
    <w:rsid w:val="00CE06A5"/>
    <w:rsid w:val="00CE7E00"/>
    <w:rsid w:val="00D113A5"/>
    <w:rsid w:val="00D24C75"/>
    <w:rsid w:val="00D4177D"/>
    <w:rsid w:val="00D4289B"/>
    <w:rsid w:val="00D43E0F"/>
    <w:rsid w:val="00D52C85"/>
    <w:rsid w:val="00D627A8"/>
    <w:rsid w:val="00D96D76"/>
    <w:rsid w:val="00DB75CC"/>
    <w:rsid w:val="00DD3F69"/>
    <w:rsid w:val="00DD6462"/>
    <w:rsid w:val="00DE5E87"/>
    <w:rsid w:val="00DF1F7E"/>
    <w:rsid w:val="00DF3705"/>
    <w:rsid w:val="00E00C53"/>
    <w:rsid w:val="00E05601"/>
    <w:rsid w:val="00E15FDB"/>
    <w:rsid w:val="00E17641"/>
    <w:rsid w:val="00E31A94"/>
    <w:rsid w:val="00E36A9F"/>
    <w:rsid w:val="00E55B1A"/>
    <w:rsid w:val="00E67D90"/>
    <w:rsid w:val="00E7044F"/>
    <w:rsid w:val="00E76FED"/>
    <w:rsid w:val="00E80C49"/>
    <w:rsid w:val="00E82BB1"/>
    <w:rsid w:val="00E93AEA"/>
    <w:rsid w:val="00EA48A2"/>
    <w:rsid w:val="00EA788A"/>
    <w:rsid w:val="00ED224E"/>
    <w:rsid w:val="00EE274C"/>
    <w:rsid w:val="00EF459D"/>
    <w:rsid w:val="00EF4E5B"/>
    <w:rsid w:val="00EF6A21"/>
    <w:rsid w:val="00EF7A2D"/>
    <w:rsid w:val="00F0728B"/>
    <w:rsid w:val="00F13BED"/>
    <w:rsid w:val="00F30A4F"/>
    <w:rsid w:val="00F35710"/>
    <w:rsid w:val="00F35B46"/>
    <w:rsid w:val="00F36444"/>
    <w:rsid w:val="00F432BA"/>
    <w:rsid w:val="00F43B00"/>
    <w:rsid w:val="00F4654E"/>
    <w:rsid w:val="00F500DD"/>
    <w:rsid w:val="00F50335"/>
    <w:rsid w:val="00F50A63"/>
    <w:rsid w:val="00F52F7D"/>
    <w:rsid w:val="00F7233C"/>
    <w:rsid w:val="00F753B9"/>
    <w:rsid w:val="00F84083"/>
    <w:rsid w:val="00F87F67"/>
    <w:rsid w:val="00F90537"/>
    <w:rsid w:val="00FA44F7"/>
    <w:rsid w:val="00FB6ACE"/>
    <w:rsid w:val="00FC167F"/>
    <w:rsid w:val="00FC3E63"/>
    <w:rsid w:val="00FC6022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8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722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2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2E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2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722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722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722E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722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22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2E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722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722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722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722E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722E5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722E5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722E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22E5"/>
  </w:style>
  <w:style w:type="paragraph" w:styleId="ac">
    <w:name w:val="List Paragraph"/>
    <w:basedOn w:val="a"/>
    <w:uiPriority w:val="34"/>
    <w:qFormat/>
    <w:rsid w:val="005722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722E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722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722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722E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722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722E5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722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722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722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722E5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8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2019-08-15T10:44:00Z</dcterms:created>
  <dcterms:modified xsi:type="dcterms:W3CDTF">2019-08-15T10:45:00Z</dcterms:modified>
</cp:coreProperties>
</file>