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06" w:rsidRDefault="00024270" w:rsidP="0002427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 общеобразовательное учреждение</w:t>
      </w:r>
    </w:p>
    <w:p w:rsidR="00024270" w:rsidRDefault="00024270" w:rsidP="0002427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«Красноармейская школа»</w:t>
      </w:r>
    </w:p>
    <w:p w:rsidR="00B13606" w:rsidRDefault="00B13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24270" w:rsidRDefault="00024270" w:rsidP="00024270">
      <w:pPr>
        <w:spacing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Виртуальная  выставка-презентация</w:t>
      </w:r>
    </w:p>
    <w:p w:rsidR="00024270" w:rsidRDefault="00024270" w:rsidP="00024270">
      <w:pPr>
        <w:spacing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«Современное образование в Донецкой Народной Республике – 2020»</w:t>
      </w:r>
    </w:p>
    <w:p w:rsidR="00024270" w:rsidRDefault="00024270" w:rsidP="00024270">
      <w:pPr>
        <w:spacing w:line="259" w:lineRule="auto"/>
        <w:jc w:val="center"/>
        <w:rPr>
          <w:b/>
          <w:color w:val="000000"/>
          <w:sz w:val="28"/>
          <w:szCs w:val="28"/>
        </w:rPr>
      </w:pPr>
    </w:p>
    <w:p w:rsidR="00024270" w:rsidRPr="00024270" w:rsidRDefault="00024270" w:rsidP="00024270">
      <w:pPr>
        <w:spacing w:line="259" w:lineRule="auto"/>
        <w:jc w:val="center"/>
      </w:pPr>
      <w:r w:rsidRPr="00024270">
        <w:rPr>
          <w:b/>
          <w:sz w:val="28"/>
          <w:szCs w:val="28"/>
        </w:rPr>
        <w:t>«Лидеры образовательных инициатив ДНР-2020»</w:t>
      </w:r>
    </w:p>
    <w:p w:rsidR="00B13606" w:rsidRDefault="00B13606" w:rsidP="0002427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13606" w:rsidRDefault="00024270" w:rsidP="00024270">
      <w:pPr>
        <w:pStyle w:val="Style8"/>
        <w:spacing w:before="38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Номинация «</w:t>
      </w:r>
      <w:r>
        <w:rPr>
          <w:sz w:val="28"/>
          <w:szCs w:val="28"/>
        </w:rPr>
        <w:t>Дистанционные образовательные технологии в общем образовании»</w:t>
      </w:r>
    </w:p>
    <w:p w:rsidR="00024270" w:rsidRDefault="00024270" w:rsidP="00024270">
      <w:pPr>
        <w:pStyle w:val="Style8"/>
        <w:spacing w:before="38"/>
        <w:ind w:firstLine="709"/>
        <w:jc w:val="center"/>
        <w:rPr>
          <w:sz w:val="28"/>
          <w:szCs w:val="28"/>
        </w:rPr>
      </w:pPr>
    </w:p>
    <w:p w:rsidR="00B13606" w:rsidRDefault="00B13606" w:rsidP="0002427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13606" w:rsidRPr="00024270" w:rsidRDefault="00024270" w:rsidP="0002427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4270">
        <w:rPr>
          <w:rFonts w:ascii="Times New Roman" w:eastAsia="Times New Roman" w:hAnsi="Times New Roman"/>
          <w:b/>
          <w:sz w:val="28"/>
          <w:szCs w:val="28"/>
        </w:rPr>
        <w:t>Воспитательное  мероприятие «В гостях у сказки»</w:t>
      </w:r>
    </w:p>
    <w:p w:rsidR="00B13606" w:rsidRDefault="00B13606" w:rsidP="0002427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13606" w:rsidRDefault="00B13606" w:rsidP="0002427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13606" w:rsidRDefault="00B13606" w:rsidP="0002427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13606" w:rsidRDefault="00B13606" w:rsidP="0002427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13606" w:rsidRDefault="00024270" w:rsidP="00024270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Подготовила  учитель начальных  классов</w:t>
      </w:r>
    </w:p>
    <w:p w:rsidR="00024270" w:rsidRDefault="00024270" w:rsidP="00024270">
      <w:pPr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Зименко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Анна Петровна</w:t>
      </w:r>
    </w:p>
    <w:p w:rsidR="00B13606" w:rsidRDefault="00B13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13606" w:rsidRDefault="00B13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13606" w:rsidRDefault="00B13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13606" w:rsidRDefault="00B13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13606" w:rsidRDefault="00B13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13606" w:rsidRDefault="00B13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13606" w:rsidRDefault="00B13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13606" w:rsidRDefault="00024270" w:rsidP="0002427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С.Красноармейское</w:t>
      </w:r>
    </w:p>
    <w:p w:rsidR="00024270" w:rsidRDefault="00024270" w:rsidP="0002427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год</w:t>
      </w:r>
    </w:p>
    <w:p w:rsidR="00B13606" w:rsidRDefault="00B136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Презентация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на протяжении всего мероприятия)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Сказка по лесу идёт, сказка за руку ведёт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Из реки выходит сказка, из трамвая, из ворот.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Это что за хоровод? Это сказок хоровод,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Сказк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умница и прелесть, с нами рядышком идёт!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Чтобы,</w:t>
      </w:r>
      <w:r w:rsidR="007E58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чтобы,</w:t>
      </w:r>
      <w:r w:rsidR="007E58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чтобы снова добрый злого победил!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Чтобы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добрый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того злого стать хорошим убедил.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В сказке солнышко горит, справедливость в нём царит.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Сказка-умница  и прелесть, ей повсюду путь открыт.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Здравствуйте ребятишки! Девчонки и мальчишки!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Добрый день дорогие наши гости!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Сегодня мы вам предлагаем отправиться в страну сказок, а поможет нам в этом наша волшебная книга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Слайд 1)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 Забегает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Помеха-Неумеха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Ты кто? Как сюда попал?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Ты из какой сказки?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П-М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ты!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Сижу я на контрольной по литературе, только на минутку закрыл глаза и вот я уже здесь!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 где я?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Ты попал к нам на парад литературных героев.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П-М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Хорошо, устраиваюсь поудобнее и смотрю, может на контрольной пригодится.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Стоп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топ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мальчик, подожди. Ты кое-что забыл!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П-М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А что конкретно?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Ребята помогите нашему гостю. что он забыл сделать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Дети отвечают)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П-М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Здравствуйте ребята! Здравствуйте гости! Я ____________________________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 Садится возле детей) Давайте начинать, все уже заждались!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Слайд 2: ( Играет музыка, Выходят в танце)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Максим Ж. и Даша М. - замерли.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История Золушки не уникальна, другие авторы также записывали эту сказку, именно вариант Шарля Перро стал так известен благодаря неповторимости деталей и продуманности.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Все маленькие девочки, которым читают сказку Золушка, мечтают быть похожими на главную героиню и это один из психологических моментов, которые использовал Шарль. 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Доброта, скромность и отзывчивость, всепрощение, трудолюбие – это те черты, которыми должна обладать девочка, чтобы со временем выйти замуж за принца. 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Эта сказка учит нас прощать близким людям их проступки, а не платить той же монетой и лишний раз ни на что не жаловаться. Именно тогда улыбнется судьба и произойдет встреча с настоящей любовью, искренней и взаимной.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П-</w:t>
      </w:r>
      <w:r w:rsidR="007E58C6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="007E58C6">
        <w:rPr>
          <w:rFonts w:ascii="Times New Roman" w:eastAsia="Times New Roman" w:hAnsi="Times New Roman"/>
          <w:sz w:val="28"/>
          <w:szCs w:val="28"/>
        </w:rPr>
        <w:t>:  У меня тут тоже есть книга. Т</w:t>
      </w:r>
      <w:r>
        <w:rPr>
          <w:rFonts w:ascii="Times New Roman" w:eastAsia="Times New Roman" w:hAnsi="Times New Roman"/>
          <w:sz w:val="28"/>
          <w:szCs w:val="28"/>
        </w:rPr>
        <w:t>ак, что тут у нас пишут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( отмирают герои:</w:t>
      </w:r>
      <w:proofErr w:type="gramEnd"/>
    </w:p>
    <w:p w:rsidR="002B68AA" w:rsidRDefault="007E58C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Макс.: Мальчик, не надо так неаккуратно  пере</w:t>
      </w:r>
      <w:r w:rsidR="00D4452B">
        <w:rPr>
          <w:rFonts w:ascii="Times New Roman" w:eastAsia="Times New Roman" w:hAnsi="Times New Roman"/>
          <w:sz w:val="28"/>
          <w:szCs w:val="28"/>
        </w:rPr>
        <w:t>ворачивать страницы.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Даш</w:t>
      </w:r>
      <w:r w:rsidR="007E58C6">
        <w:rPr>
          <w:rFonts w:ascii="Times New Roman" w:eastAsia="Times New Roman" w:hAnsi="Times New Roman"/>
          <w:sz w:val="28"/>
          <w:szCs w:val="28"/>
        </w:rPr>
        <w:t>а:- А ты руки мыл? ( С</w:t>
      </w:r>
      <w:r>
        <w:rPr>
          <w:rFonts w:ascii="Times New Roman" w:eastAsia="Times New Roman" w:hAnsi="Times New Roman"/>
          <w:sz w:val="28"/>
          <w:szCs w:val="28"/>
        </w:rPr>
        <w:t>аша вытирает об себя руки)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Макс: Мы пришли к вам не с пустыми руками,</w:t>
      </w:r>
      <w:r w:rsidR="007E58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 так спешили</w:t>
      </w:r>
      <w:r w:rsidR="007E58C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что не успели доделать подарок. 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Даша: Это закладка для книг. Помогите нам её доделать и подарим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Помехе-Неумехе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(Делают  закладку)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Марина:- мы тебе дарим эту закладку, чтобы  твои книги всегда  были аккуратными.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Слайд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имитация вьюги) 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:. -Ты заметила, что стало так холодно? 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- Да, у меня, кажется, даже руки замерзли. Что же могло случиться.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Неужто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опять наступила зима?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:-Я знаю, в чем причин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нам в гости пожаловала снежная королева  с  Каем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Гердой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Слайд</w:t>
      </w:r>
    </w:p>
    <w:p w:rsidR="002B68AA" w:rsidRDefault="00D4452B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С.К.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Сказка «Снежная королева» была написана более чем 170 лет назад и впервые увидела свет в далеком 1844 году. Это самая длинная сказка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Ханса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Кристиана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Андерсена, которая, к тому же, является очень тесно связанной с жизнью писателя.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Кай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;С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Андерсен однажды признался, что «Снежную королеву» считает сказкой своей жизни.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Герда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жила в нем еще с того времени, когда маленький мальчик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Ханс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Кристиан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играл со своей соседкой – белокурой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Лисбетой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которую он называл сестричкой. Она сопровождала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Ханса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Кристиана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 всех играх и затеях, а также была первой слушательницей его сказок. 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Кай:</w:t>
      </w:r>
      <w:r w:rsidR="000242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Очень возможно, что именно эта девочка из детства известного писателя стала прообразом маленькой Герды.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К.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Какие вы знаете сказки о зиме? ( Ответы детей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Поделка)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П-Н: 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щас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тоже нарисую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остает карандаш и начинает рисовать в книге)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стой глупый мальчишка. Ей же больно. Немедленно прекрати. Больше не смей рисовать в книге – рисуй только в блокноте</w:t>
      </w:r>
      <w:r>
        <w:rPr>
          <w:rFonts w:ascii="Times New Roman" w:eastAsia="Times New Roman" w:hAnsi="Times New Roman"/>
          <w:sz w:val="28"/>
          <w:szCs w:val="28"/>
        </w:rPr>
        <w:t xml:space="preserve"> или в  альбоме.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Слайд</w:t>
      </w:r>
    </w:p>
    <w:p w:rsidR="002B68AA" w:rsidRDefault="007E58C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:-.Т</w:t>
      </w:r>
      <w:r w:rsidR="00D4452B">
        <w:rPr>
          <w:rFonts w:ascii="Times New Roman" w:eastAsia="Times New Roman" w:hAnsi="Times New Roman"/>
          <w:sz w:val="28"/>
          <w:szCs w:val="28"/>
        </w:rPr>
        <w:t xml:space="preserve">ы </w:t>
      </w:r>
      <w:proofErr w:type="gramStart"/>
      <w:r w:rsidR="00D4452B">
        <w:rPr>
          <w:rFonts w:ascii="Times New Roman" w:eastAsia="Times New Roman" w:hAnsi="Times New Roman"/>
          <w:sz w:val="28"/>
          <w:szCs w:val="28"/>
        </w:rPr>
        <w:t>слышишь</w:t>
      </w:r>
      <w:proofErr w:type="gramEnd"/>
      <w:r w:rsidR="00D4452B">
        <w:rPr>
          <w:rFonts w:ascii="Times New Roman" w:eastAsia="Times New Roman" w:hAnsi="Times New Roman"/>
          <w:sz w:val="28"/>
          <w:szCs w:val="28"/>
        </w:rPr>
        <w:t xml:space="preserve"> пахнет пирожками.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:-Да-да. У меня бабушка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такие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печет</w:t>
      </w:r>
    </w:p>
    <w:p w:rsidR="002B68AA" w:rsidRDefault="007E58C6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выходит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</w:t>
      </w:r>
      <w:r w:rsidR="00D4452B"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шапочка и Маленький М</w:t>
      </w:r>
      <w:r w:rsidR="00D4452B">
        <w:rPr>
          <w:rFonts w:ascii="Times New Roman" w:eastAsia="Times New Roman" w:hAnsi="Times New Roman"/>
          <w:sz w:val="28"/>
          <w:szCs w:val="28"/>
        </w:rPr>
        <w:t>ук.</w:t>
      </w:r>
      <w:proofErr w:type="gramEnd"/>
    </w:p>
    <w:p w:rsidR="002B68AA" w:rsidRDefault="00D4452B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Сначала во Франции появилась народная сказка о девочке в красной шапочке. На ее основе сочинил свою историю Шарль Перро, а уже его сказку переработали братья Гримм. </w:t>
      </w:r>
    </w:p>
    <w:p w:rsidR="002B68AA" w:rsidRDefault="00D4452B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Красн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шап.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лавной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героиней является девочка, отправившаяся проведать бабушку. девочка имела шапочку красного цвета, за что ее прозвали Красной Шапочкой. </w:t>
      </w:r>
    </w:p>
    <w:p w:rsidR="002B68AA" w:rsidRDefault="00D4452B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:В народной сказке и версии Перро на помощь прибежали дровосеки, а у братьев Гримм - охотник.</w:t>
      </w:r>
    </w:p>
    <w:p w:rsidR="002B68AA" w:rsidRDefault="00D4452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Автор Сказки Маленький Мук - Вильгельм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Гауф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это история несчастного карлика.</w:t>
      </w:r>
    </w:p>
    <w:p w:rsidR="002B68AA" w:rsidRDefault="00D4452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М.М:</w:t>
      </w:r>
      <w:r w:rsidR="007E58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Отовсюду прогоняют бедного Мука, но однажды ему в руки попадают волшебные туфли, при помощи которых он может невиданно быстро бегать. 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:Однако такая большая удача на первый взгляд становится его проклятием: завистники все время  делают ему козни.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ММ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а вы мне не подскажете дорогу домой, а то мне очень-очень нужно принести это  письмо во дворец.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ребят, идите сюда, давайте проведем мм песней. (песня «дорогою добра»)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Спроси у жизни строгой,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Какой идти дорогой,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Куда по свету белому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Отправиться с утра?</w:t>
      </w:r>
    </w:p>
    <w:p w:rsidR="002B68AA" w:rsidRDefault="003715E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715EC">
        <w:rPr>
          <w:noProof/>
        </w:rPr>
        <w:pict>
          <v:shapetype id="_x0000_m1029" coordsize="21600,21600" o:spt="202" path="m,l,21600r21600,l21600,xe">
            <v:stroke joinstyle="round"/>
            <v:path gradientshapeok="t" o:connecttype="rect"/>
          </v:shapetype>
        </w:pict>
      </w:r>
      <w:r w:rsidRPr="003715EC">
        <w:rPr>
          <w:noProof/>
        </w:rPr>
        <w:pict>
          <v:shape id="Надпись 1" o:spid="_x0000_s1026" type="#_x0000_m1029" style="position:absolute;left:0;text-align:left;margin-left:0;margin-top:0;width:17.05pt;height:81.2pt;z-index:251657216;mso-wrap-style:square;mso-wrap-distance-left:2.25pt;mso-wrap-distance-top:0;mso-wrap-distance-right:2.25pt;mso-wrap-distance-bottom:0" filled="f" stroked="f" o:insetmode="custom">
            <v:textbox style="mso-fit-shape-to-text:t" inset="0,0,.6pt,.6pt">
              <w:txbxContent>
                <w:tbl>
                  <w:tblPr>
                    <w:tblW w:w="330" w:type="dxa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49"/>
                  </w:tblGrid>
                  <w:tr w:rsidR="002B68AA">
                    <w:trPr>
                      <w:trHeight w:val="885"/>
                    </w:trPr>
                    <w:tc>
                      <w:tcPr>
                        <w:tcW w:w="330" w:type="dxa"/>
                        <w:tcBorders>
                          <w:top w:val="nil"/>
                          <w:left w:val="single" w:sz="6" w:space="0" w:color="00000A"/>
                          <w:bottom w:val="nil"/>
                          <w:right w:val="nil"/>
                          <w:tl2br w:val="nil"/>
                          <w:tr2bl w:val="nil"/>
                        </w:tcBorders>
                        <w:shd w:val="solid" w:color="FFFFFF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</w:tcPr>
                      <w:p w:rsidR="002B68AA" w:rsidRDefault="00D4452B">
                        <w:pPr>
                          <w:spacing w:after="178" w:line="240" w:lineRule="auto"/>
                          <w:rPr>
                            <w:rFonts w:ascii="Arial" w:eastAsia="Times New Roman" w:hAnsi="Arial" w:cs="Arial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2 раза</w:t>
                        </w:r>
                      </w:p>
                    </w:tc>
                  </w:tr>
                </w:tbl>
                <w:p w:rsidR="002B68AA" w:rsidRDefault="002B68AA"/>
              </w:txbxContent>
            </v:textbox>
            <w10:wrap type="square"/>
          </v:shape>
        </w:pict>
      </w:r>
      <w:r w:rsidR="00D4452B"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</w:rPr>
        <w:t>Иди за книгой следом,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книги путь изведай,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Иди, мой друг, всегда иди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Дорогою добра.</w:t>
      </w:r>
    </w:p>
    <w:p w:rsidR="002B68AA" w:rsidRDefault="002B68A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Забудь свои заботы,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Падения и взлёты,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лучше книжку мудрую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Ты прочитай с утра.</w:t>
      </w:r>
    </w:p>
    <w:p w:rsidR="002B68AA" w:rsidRDefault="003715E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715EC">
        <w:rPr>
          <w:noProof/>
        </w:rPr>
        <w:pict>
          <v:shape id="Надпись 2" o:spid="_x0000_s1027" type="#_x0000_m1029" style="position:absolute;left:0;text-align:left;margin-left:0;margin-top:0;width:17.05pt;height:81.2pt;z-index:251658240;mso-wrap-style:square;mso-wrap-distance-left:2.25pt;mso-wrap-distance-top:0;mso-wrap-distance-right:2.25pt;mso-wrap-distance-bottom:0" filled="f" stroked="f" o:insetmode="custom">
            <v:textbox style="mso-fit-shape-to-text:t" inset="0,0,.6pt,.6pt">
              <w:txbxContent>
                <w:tbl>
                  <w:tblPr>
                    <w:tblW w:w="330" w:type="dxa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49"/>
                  </w:tblGrid>
                  <w:tr w:rsidR="002B68AA">
                    <w:trPr>
                      <w:trHeight w:val="915"/>
                    </w:trPr>
                    <w:tc>
                      <w:tcPr>
                        <w:tcW w:w="330" w:type="dxa"/>
                        <w:tcBorders>
                          <w:top w:val="nil"/>
                          <w:left w:val="single" w:sz="6" w:space="0" w:color="00000A"/>
                          <w:bottom w:val="nil"/>
                          <w:right w:val="nil"/>
                          <w:tl2br w:val="nil"/>
                          <w:tr2bl w:val="nil"/>
                        </w:tcBorders>
                        <w:shd w:val="solid" w:color="FFFFFF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</w:tcPr>
                      <w:p w:rsidR="002B68AA" w:rsidRDefault="00D4452B">
                        <w:pPr>
                          <w:spacing w:after="178" w:line="240" w:lineRule="auto"/>
                          <w:rPr>
                            <w:rFonts w:ascii="Arial" w:eastAsia="Times New Roman" w:hAnsi="Arial" w:cs="Arial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2 раза</w:t>
                        </w:r>
                      </w:p>
                    </w:tc>
                  </w:tr>
                </w:tbl>
                <w:p w:rsidR="002B68AA" w:rsidRDefault="002B68AA"/>
              </w:txbxContent>
            </v:textbox>
            <w10:wrap type="square"/>
          </v:shape>
        </w:pict>
      </w:r>
      <w:r w:rsidR="00D4452B"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</w:rPr>
        <w:t>Возьми с собою друга,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Читайте друг для друга,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Ведь книги – это целый мир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Познания добра.</w:t>
      </w:r>
    </w:p>
    <w:p w:rsidR="002B68AA" w:rsidRDefault="002B68A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Ах, сколько будет разных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Сомнений и соблазнов,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забывай, что эта жизнь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детская игра.</w:t>
      </w:r>
    </w:p>
    <w:p w:rsidR="002B68AA" w:rsidRDefault="003715E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715EC">
        <w:rPr>
          <w:noProof/>
        </w:rPr>
        <w:pict>
          <v:shape id="Надпись 3" o:spid="_x0000_s1028" type="#_x0000_m1029" style="position:absolute;left:0;text-align:left;margin-left:0;margin-top:0;width:17.05pt;height:81.2pt;z-index:251659264;mso-wrap-style:square;mso-wrap-distance-left:2.25pt;mso-wrap-distance-top:0;mso-wrap-distance-right:2.25pt;mso-wrap-distance-bottom:0" filled="f" stroked="f" o:insetmode="custom">
            <v:textbox style="mso-fit-shape-to-text:t" inset="0,0,.6pt,.6pt">
              <w:txbxContent>
                <w:tbl>
                  <w:tblPr>
                    <w:tblW w:w="330" w:type="dxa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49"/>
                  </w:tblGrid>
                  <w:tr w:rsidR="002B68AA">
                    <w:trPr>
                      <w:trHeight w:val="870"/>
                    </w:trPr>
                    <w:tc>
                      <w:tcPr>
                        <w:tcW w:w="330" w:type="dxa"/>
                        <w:tcBorders>
                          <w:top w:val="nil"/>
                          <w:left w:val="single" w:sz="6" w:space="0" w:color="00000A"/>
                          <w:bottom w:val="nil"/>
                          <w:right w:val="nil"/>
                          <w:tl2br w:val="nil"/>
                          <w:tr2bl w:val="nil"/>
                        </w:tcBorders>
                        <w:shd w:val="solid" w:color="FFFFFF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</w:tcPr>
                      <w:p w:rsidR="002B68AA" w:rsidRDefault="00D4452B">
                        <w:pPr>
                          <w:spacing w:after="178" w:line="240" w:lineRule="auto"/>
                          <w:rPr>
                            <w:rFonts w:ascii="Arial" w:eastAsia="Times New Roman" w:hAnsi="Arial" w:cs="Arial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5"/>
                            <w:szCs w:val="25"/>
                          </w:rPr>
                          <w:t>2 раза</w:t>
                        </w:r>
                      </w:p>
                    </w:tc>
                  </w:tr>
                </w:tbl>
                <w:p w:rsidR="002B68AA" w:rsidRDefault="002B68AA"/>
              </w:txbxContent>
            </v:textbox>
            <w10:wrap type="square"/>
          </v:shape>
        </w:pict>
      </w:r>
      <w:r w:rsidR="00D4452B">
        <w:rPr>
          <w:rFonts w:ascii="Times New Roman" w:eastAsia="Times New Roman" w:hAnsi="Times New Roman"/>
          <w:color w:val="252525"/>
          <w:sz w:val="28"/>
          <w:szCs w:val="28"/>
          <w:shd w:val="clear" w:color="auto" w:fill="FFFFFF"/>
        </w:rPr>
        <w:t>Ты прочь гони соблазны,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Усвой закон негласный,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чтенье книг всегда ведёт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Дорогою добра.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П-Н:– вот бы и мне такие туфли скороходы: секунда и я уже в школе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икогда бы не опаздывал и в столовую всегда бы первым был.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( голос за кадром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ОЙ_ой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убивают…)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:-чтож там происходит?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>:А я знаю. Я это уже видела и вам покажу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 сценка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буратино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мальвины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:Сказку « Золотой ключик, или Приключения Буратино»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аписал  Алексей Николаевич Толстой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:Сказка Буратино рассказывает историю о том, как Папа Карло вырезал из полена мальчика с длинным носом и назвал его Буратино. 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:Этот мальчик переживает массу приключений вместе со своими друзьями очаровательной куклой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Мальвиной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спокойным и немного отстраненным Пьеро.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Они спасаются от Карабаса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Барабаса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хитрющей лисы Алисы и кота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B68AA" w:rsidRDefault="00D4452B">
      <w:pPr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(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Л.Зименко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br/>
        <w:t>Вы противный мальчишка не хотите учиться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Вам бы только паясничать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веселиться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br/>
        <w:t>Если с Вами ослабить контроль на минутку,</w:t>
      </w:r>
      <w:r>
        <w:rPr>
          <w:rFonts w:ascii="Times New Roman" w:eastAsia="Times New Roman" w:hAnsi="Times New Roman"/>
          <w:sz w:val="28"/>
          <w:szCs w:val="28"/>
        </w:rPr>
        <w:br/>
        <w:t>Вы со мною сыграете гадкую шутку.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Буратино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Вовчак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br/>
        <w:t>Я – игрушка не Ваша, я – игрушка чужая.</w:t>
      </w:r>
      <w:r>
        <w:rPr>
          <w:rFonts w:ascii="Times New Roman" w:eastAsia="Times New Roman" w:hAnsi="Times New Roman"/>
          <w:sz w:val="28"/>
          <w:szCs w:val="28"/>
        </w:rPr>
        <w:br/>
        <w:t>Пусть в меня Папа Карло, сколько хочет, играет.</w:t>
      </w:r>
      <w:r>
        <w:rPr>
          <w:rFonts w:ascii="Times New Roman" w:eastAsia="Times New Roman" w:hAnsi="Times New Roman"/>
          <w:sz w:val="28"/>
          <w:szCs w:val="28"/>
        </w:rPr>
        <w:br/>
        <w:t>Но не Вы, но не Вы, – Вы меня не купили.</w:t>
      </w:r>
      <w:r>
        <w:rPr>
          <w:rFonts w:ascii="Times New Roman" w:eastAsia="Times New Roman" w:hAnsi="Times New Roman"/>
          <w:sz w:val="28"/>
          <w:szCs w:val="28"/>
        </w:rPr>
        <w:br/>
        <w:t>И поэтому, дергать за нитки не в силе.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br/>
        <w:t>Я добра Вам желаю, а Вы мне вредите,</w:t>
      </w:r>
      <w:r>
        <w:rPr>
          <w:rFonts w:ascii="Times New Roman" w:eastAsia="Times New Roman" w:hAnsi="Times New Roman"/>
          <w:sz w:val="28"/>
          <w:szCs w:val="28"/>
        </w:rPr>
        <w:br/>
        <w:t>Вот какао пролили и руками едите,</w:t>
      </w:r>
      <w:r>
        <w:rPr>
          <w:rFonts w:ascii="Times New Roman" w:eastAsia="Times New Roman" w:hAnsi="Times New Roman"/>
          <w:sz w:val="28"/>
          <w:szCs w:val="28"/>
        </w:rPr>
        <w:br/>
        <w:t>Да и ниток здесь нет, тут одна деревяшка.</w:t>
      </w:r>
      <w:r>
        <w:rPr>
          <w:rFonts w:ascii="Times New Roman" w:eastAsia="Times New Roman" w:hAnsi="Times New Roman"/>
          <w:sz w:val="28"/>
          <w:szCs w:val="28"/>
        </w:rPr>
        <w:br/>
        <w:t>Вас учить и учить. Ах, несчастный бродяжка.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Буратино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br/>
        <w:t>А не надо тут ахать и бродяжками зваться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Вам командовать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нравится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задаваться</w:t>
      </w:r>
      <w:r>
        <w:rPr>
          <w:rFonts w:ascii="Times New Roman" w:eastAsia="Times New Roman" w:hAnsi="Times New Roman"/>
          <w:sz w:val="28"/>
          <w:szCs w:val="28"/>
        </w:rPr>
        <w:br/>
        <w:t>Я висел и висел, ну зачем Вы снимали?</w:t>
      </w:r>
      <w:r>
        <w:rPr>
          <w:rFonts w:ascii="Times New Roman" w:eastAsia="Times New Roman" w:hAnsi="Times New Roman"/>
          <w:sz w:val="28"/>
          <w:szCs w:val="28"/>
        </w:rPr>
        <w:br/>
        <w:t>Вижу – мне Вы свободу вернете едва ли!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Блиц-турнир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) 2 команды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Ну</w:t>
      </w:r>
      <w:r w:rsidR="007E58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что</w:t>
      </w:r>
      <w:r w:rsidR="007E58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ж,</w:t>
      </w:r>
      <w:r w:rsidR="007E58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Буратино,</w:t>
      </w:r>
      <w:r w:rsidR="007E58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хочешь учиться, давай поиграем?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Ребята кто хочет пойти в команду Буратино?</w:t>
      </w:r>
    </w:p>
    <w:p w:rsidR="002B68AA" w:rsidRDefault="00D4452B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6-й тур. 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Блиц-конкурс</w:t>
      </w:r>
      <w:proofErr w:type="spellEnd"/>
      <w:proofErr w:type="gramStart"/>
      <w:r>
        <w:rPr>
          <w:rFonts w:ascii="Times New Roman" w:eastAsia="Times New Roman" w:hAnsi="Times New Roman"/>
          <w:i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Слова ведущих)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Ребята вам нужно внимательно послушать вопрос и дать ответ.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:1. За кого вышла замуж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? (Король эльфов)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Кто ждал Красную шапочку? (Бабушка)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Учреждение, в котором работает Печкин из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Простоквашино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(Почта)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Животное, в которое была превращена Кощеем Бессмертным прекрасная царевна. (Лягушка)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Из какого растения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Элиза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сплела рубашки для своих братьев в сказке Андерсена «Дикие лебеди»? (Крапива)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Пожилая и подлая помощница злой ткачихи и коварной поварихи. (Баба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Бабариха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Сказочная красавица с необычной внешностью, которая любила всех воспитывать.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Мальвина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Что усыпило Белоснежку? (Яблоко)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Кем был по профессии силач, который одним ударом мог убить семерых? (Портной)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Какой герой с помощью своей бороды делал всякие чудеса? (Старик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Хоттабыч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 Универсальное сказочное средство для проверки благородного происхождения. (Горошина)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Кто дал Буратино золотой ключик? (Черепаха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Тортилла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 Какой кровожадный владелец замка пострадал от собственного умения перевоплощаться? (Людоед)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То, что в сказках всегда побеждает. (Добро)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 Как называется швейная принадлежность, в которой таится смертельная опасность для сказочных долгожителей? (Игла)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 Что потеряла Золушка на балу? (Хрустальная туфелька)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17. Кличка собаки из сказки «Репка». (Жучка)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 Сказочная героиня, владелица древнего летательного аппарата. (Баба-Яга)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19. Ингредиент, из которого старуха слепила колобок. (Мука)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 Эта героиня немного болтлива, что чуть не привело к гибели ее и бабушки. (Красная Шапочка)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 Подруга семи гномов. (Белоснежка)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22. Из какого хрупкого материала сделана вещь, которая помогла главному герою сказки найти таинственную незнакомку? (Хрусталь)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23. Предмет гордости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Карабаса-Барабаса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(Борода)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24. Какой герой Андерсена знает сказок больше всех на свете?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Оле-Лукойё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 Имя поросенка в сказке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Винни-Пух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 (Пятачок)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26. Как звали обладателя больших усов, живущего в Африке и захватившего в заложники доброго доктора Айболита?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Бармалей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27. Этот герой любил похвастаться и за это поплатился своей жизнью. (Колобок)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28. Транспорт Бабы-Яги. (Ступа)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29. Какое средство помогло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Карлсону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избавиться от высокой температуры? (Банка варенья).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30. Что купила на базаре Муха-цокотуха? (Самовар)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П-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Ух ты …. я и не думал , что вы прочитали столько сказок.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 – Аня как ты думаешь быть книгой хорошо? </w:t>
      </w:r>
    </w:p>
    <w:p w:rsidR="002B68AA" w:rsidRDefault="007E58C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 знаю, К</w:t>
      </w:r>
      <w:r w:rsidR="00024270">
        <w:rPr>
          <w:rFonts w:ascii="Times New Roman" w:eastAsia="Times New Roman" w:hAnsi="Times New Roman"/>
          <w:sz w:val="28"/>
          <w:szCs w:val="28"/>
        </w:rPr>
        <w:t xml:space="preserve">атя, </w:t>
      </w:r>
      <w:proofErr w:type="gramStart"/>
      <w:r w:rsidR="00024270">
        <w:rPr>
          <w:rFonts w:ascii="Times New Roman" w:eastAsia="Times New Roman" w:hAnsi="Times New Roman"/>
          <w:sz w:val="28"/>
          <w:szCs w:val="28"/>
        </w:rPr>
        <w:t>с</w:t>
      </w:r>
      <w:r w:rsidR="00D4452B">
        <w:rPr>
          <w:rFonts w:ascii="Times New Roman" w:eastAsia="Times New Roman" w:hAnsi="Times New Roman"/>
          <w:sz w:val="28"/>
          <w:szCs w:val="28"/>
        </w:rPr>
        <w:t>мотря к кому попадешь</w:t>
      </w:r>
      <w:proofErr w:type="gramEnd"/>
      <w:r w:rsidR="00D4452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(  Исповедь     школьного     учебника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Мне приснился сон, что я стал школьным учебником. Не сон - кошмар самый настоящий.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Итак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… 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ежу я на пыльной полке с порванными страницами, с обрисованными портретами писателей и тихо вздыхаю. 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Я - учебник английского языка. Мне всего-то 5 лет. Когда я ехал в школу, то с нетерпением ждал, что меня заберёт девочка (не очень я доверяю мальчикам) сделает мне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разноцветные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закладочки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обернет меня и будет за мной ухаживать. Действительно, я попал к девочке и для меня начался кошмар. Она меня так и не подписала, зато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понаставляла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своих подписей. 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Вместо красивой закладки она загибала мои новые листики, а один даже оторвала. Как мне было больно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…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огда меня печатали, во мне было много красивых цветных фотографий были и чёрно-белые портреты великих писателей. Но то, что сделала моя хозяйк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это ужас. Она взяла маркеры и дополнила мои иллюстрации так, что текста и упражнений почти не видно.</w:t>
      </w:r>
    </w:p>
    <w:p w:rsidR="002B68AA" w:rsidRDefault="00D4452B">
      <w:pPr>
        <w:ind w:right="-39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вот буквально вчера села кушать и меня, шлёп, на обеденный грязный стол, страницы переворачивала жирными руками, так ещё и сок на меня пролила. Меня будто вываляли в грязи, заклеили мне глаза и рот скотчем, да ещё и плюнули в лицо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…И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тут я проснулся.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Какое счастье, что я обыкновенный мальчик. Я встал и решил, что с сегодняшнего дня я буду книжным врачом. Все мои учебники и книги из домашней библиотеки я пересмотрел, подклеил, обернул. И если, вдруг, я где-то увижу больную книгу, обязательно спешу ей на помощь. Не хочу, чтобы мне еще хоть раз приснился тот кошмарный сон, где я – школьный учебник у той  плохой девчонки. </w:t>
      </w: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-Стихи про книги</w:t>
      </w:r>
    </w:p>
    <w:p w:rsidR="002B68AA" w:rsidRDefault="00D445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  <w:t xml:space="preserve">Как бы </w:t>
      </w:r>
      <w:proofErr w:type="gramStart"/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  <w:t>жили мы без книг </w:t>
      </w: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Мы дружны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с печатным словом,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Если б не было его,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Ни о старом, ни о новом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Мы не знали 6 ничего!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Ты представь себе на миг,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Как бы жили мы без книг?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Что бы делал ученик,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Если не было бы книг,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Если б всё исчезло разом,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Что писалось для детей: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От волшебных добрых сказок</w:t>
      </w:r>
      <w:proofErr w:type="gram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Д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о весёлых повестей?..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Ты хотел развеять скуку,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На вопрос найти ответ.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Протянул за книжкой руку,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А её на полке нет!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Нет твоей любимой книжки -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«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Чипполино</w:t>
      </w:r>
      <w:proofErr w:type="spell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», например,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И сбежали, как мальчишки,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Робинзон и Гулливер.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Нет, нельзя себе представить,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Чтоб такой момент возник</w:t>
      </w:r>
      <w:proofErr w:type="gram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тебя могли оставить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Все герои детских книг.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 xml:space="preserve">От бесстрашного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Гавроша</w:t>
      </w:r>
      <w:proofErr w:type="spellEnd"/>
      <w:proofErr w:type="gram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Д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о Тимура и до Кроша -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Сколько их, друзей ребят,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Тех, что нам добра хотят!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Книге смелой, книге честной,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Пусть немного в ней страниц,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В целом мире, как известно,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proofErr w:type="gram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Нет и не было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границ.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lastRenderedPageBreak/>
        <w:br/>
        <w:t>Ей открыты все дороги,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И на всех материках</w:t>
      </w:r>
      <w:proofErr w:type="gram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Г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оворит она на многих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Самых разных языках.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И она в любые страны</w:t>
      </w:r>
      <w:proofErr w:type="gram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Ч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ерез все века пройдёт,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Как великие романы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«Тихий Дон» и «Дон Кихот»!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Слава нашей книге детской!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</w:r>
      <w:proofErr w:type="gram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Переплывшей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все моря!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 xml:space="preserve">И особенно </w:t>
      </w:r>
      <w:proofErr w:type="gramStart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российской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- 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br/>
        <w:t>Начиная с Букваря!</w:t>
      </w:r>
    </w:p>
    <w:p w:rsidR="002B68AA" w:rsidRDefault="002B68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:rsidR="002B68AA" w:rsidRDefault="00D445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Финальная песня</w:t>
      </w:r>
    </w:p>
    <w:p w:rsidR="002B68AA" w:rsidRDefault="002B68A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B68AA" w:rsidRDefault="002B68AA"/>
    <w:sectPr w:rsidR="002B68AA" w:rsidSect="002B68AA">
      <w:endnotePr>
        <w:numFmt w:val="decimal"/>
      </w:endnotePr>
      <w:pgSz w:w="11906" w:h="16838"/>
      <w:pgMar w:top="454" w:right="850" w:bottom="680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2B68AA"/>
    <w:rsid w:val="00024270"/>
    <w:rsid w:val="002B68AA"/>
    <w:rsid w:val="003715EC"/>
    <w:rsid w:val="007E58C6"/>
    <w:rsid w:val="008A7B71"/>
    <w:rsid w:val="00B13606"/>
    <w:rsid w:val="00D4452B"/>
    <w:rsid w:val="00E2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2B68AA"/>
  </w:style>
  <w:style w:type="paragraph" w:styleId="1">
    <w:name w:val="heading 1"/>
    <w:qFormat/>
    <w:rsid w:val="002B6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2B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qFormat/>
    <w:rsid w:val="002B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Strong"/>
    <w:rsid w:val="002B68AA"/>
    <w:rPr>
      <w:b/>
      <w:bCs w:val="0"/>
    </w:rPr>
  </w:style>
  <w:style w:type="character" w:customStyle="1" w:styleId="10">
    <w:name w:val="Заголовок 1 Знак"/>
    <w:rsid w:val="002B68AA"/>
    <w:rPr>
      <w:rFonts w:ascii="Times New Roman" w:eastAsia="Times New Roman" w:hAnsi="Times New Roman" w:cs="Times New Roman"/>
      <w:b/>
      <w:bCs w:val="0"/>
      <w:kern w:val="1"/>
      <w:sz w:val="48"/>
      <w:szCs w:val="48"/>
    </w:rPr>
  </w:style>
  <w:style w:type="character" w:customStyle="1" w:styleId="a6">
    <w:name w:val="Текст выноски Знак"/>
    <w:rsid w:val="002B68A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qFormat/>
    <w:rsid w:val="00024270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>
    <w:name w:val="Strong"/>
    <w:basedOn w:val=""/>
    <w:rPr>
      <w:b/>
      <w:bCs w:val="0"/>
    </w:rPr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b/>
      <w:bCs w:val="0"/>
      <w:kern w:val="1"/>
      <w:sz w:val="48"/>
      <w:szCs w:val="48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1862</Words>
  <Characters>10619</Characters>
  <Application>Microsoft Office Word</Application>
  <DocSecurity>0</DocSecurity>
  <Lines>88</Lines>
  <Paragraphs>24</Paragraphs>
  <ScaleCrop>false</ScaleCrop>
  <Company>MICROSOFT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8</cp:revision>
  <cp:lastPrinted>2019-03-03T19:20:00Z</cp:lastPrinted>
  <dcterms:created xsi:type="dcterms:W3CDTF">2019-02-10T10:04:00Z</dcterms:created>
  <dcterms:modified xsi:type="dcterms:W3CDTF">2020-07-29T08:43:00Z</dcterms:modified>
</cp:coreProperties>
</file>