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D6" w:rsidRPr="00FA218A" w:rsidRDefault="00464FDA" w:rsidP="00464FD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Отчет о результатах самоанализа МОУ «Красноармейская школа» </w:t>
      </w:r>
      <w:proofErr w:type="spellStart"/>
      <w:r>
        <w:rPr>
          <w:color w:val="FF0000"/>
          <w:sz w:val="28"/>
          <w:szCs w:val="28"/>
        </w:rPr>
        <w:t>админимтрации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Новоазовского</w:t>
      </w:r>
      <w:proofErr w:type="spellEnd"/>
      <w:r>
        <w:rPr>
          <w:color w:val="FF0000"/>
          <w:sz w:val="28"/>
          <w:szCs w:val="28"/>
        </w:rPr>
        <w:t xml:space="preserve"> района в 2018 – 2019 год.</w:t>
      </w:r>
    </w:p>
    <w:p w:rsidR="00423BD6" w:rsidRPr="00FA218A" w:rsidRDefault="00423BD6" w:rsidP="00FA218A">
      <w:pPr>
        <w:pStyle w:val="Default"/>
        <w:ind w:firstLine="360"/>
        <w:jc w:val="both"/>
        <w:rPr>
          <w:sz w:val="28"/>
          <w:szCs w:val="28"/>
        </w:rPr>
      </w:pPr>
      <w:r w:rsidRPr="00FA218A">
        <w:rPr>
          <w:color w:val="auto"/>
          <w:sz w:val="28"/>
          <w:szCs w:val="28"/>
        </w:rPr>
        <w:t xml:space="preserve">Основу современной модернизации образования </w:t>
      </w:r>
      <w:r w:rsidRPr="00FA218A">
        <w:rPr>
          <w:sz w:val="28"/>
          <w:szCs w:val="28"/>
        </w:rPr>
        <w:t xml:space="preserve">составляет переход на новые образовательные стандарты. При разработке Стандарта образование рассматривалось как важнейшая социальная деятельность, системообразующий ресурс, лежащий в основе развития гражданского общества и экономики страны, консолидации общества в условиях роста его разнообразия, на основе роста гражданской ответственности, взаимопонимания и доверия друг к другу представителей различных социальных, конфессиональных и этнических групп; патриотизма, идеалов и ценностей гражданского общества: справедливости, свободы, благосостояния, семейных традиций; конкурентоспособности личности, общества и государства; ценностей личностной, общественной и государственной безопасности. </w:t>
      </w:r>
    </w:p>
    <w:p w:rsidR="00423BD6" w:rsidRPr="00FA218A" w:rsidRDefault="00423BD6" w:rsidP="00FA218A">
      <w:pPr>
        <w:pStyle w:val="Default"/>
        <w:ind w:firstLine="360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Задачи, провозглашенные в стратегических документах образования, направлены на переход системы образования на новый тип гуманистически – инновационного образования, его конкурентоспособности, формирование поколения молодежи, которое будет защищено на рынке труда, способно делать личностный духовно-мировоззренческий выбор, иметь необходимые знания, навыки и компетентности для интеграции в обществе на разных уровнях, будет способно к обучению на протяжении жизни. Такие позиции требуют от сегодняшней школы особых подходов к обновлению содержания образования и применению новых педагогических подходов к обучению, внедрению информационных и коммуникативных технологий. Современная парадигма образования ориентирует школу на реализацию компетентностно-ориентированного, личностно-ориентированного, системно-деятельностного подходов. 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bCs/>
          <w:sz w:val="28"/>
          <w:szCs w:val="28"/>
        </w:rPr>
        <w:t xml:space="preserve">На мой </w:t>
      </w:r>
      <w:proofErr w:type="gramStart"/>
      <w:r w:rsidRPr="00FA218A">
        <w:rPr>
          <w:bCs/>
          <w:sz w:val="28"/>
          <w:szCs w:val="28"/>
        </w:rPr>
        <w:t>взгляд</w:t>
      </w:r>
      <w:proofErr w:type="gramEnd"/>
      <w:r w:rsidRPr="00FA218A">
        <w:rPr>
          <w:bCs/>
          <w:sz w:val="28"/>
          <w:szCs w:val="28"/>
        </w:rPr>
        <w:t xml:space="preserve">  данные требования нашли отражение в философии деятельности нашей школы: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Каждый ученик – это уникальная личность, которая может обучаться различным методикам, предусматривающим достижение высоких целей, и в удобном для себя темпе. 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Каждый ученик должен реализоваться как творческая личность. 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-Только творческий педагог способен воспитать творческого ученика. 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bCs/>
          <w:sz w:val="28"/>
          <w:szCs w:val="28"/>
        </w:rPr>
        <w:t>Отсюда вытекаю</w:t>
      </w:r>
      <w:r w:rsidRPr="00FA218A">
        <w:rPr>
          <w:b/>
          <w:bCs/>
          <w:sz w:val="28"/>
          <w:szCs w:val="28"/>
        </w:rPr>
        <w:t xml:space="preserve">т приоритеты </w:t>
      </w:r>
      <w:r w:rsidRPr="00FA218A">
        <w:rPr>
          <w:bCs/>
          <w:sz w:val="28"/>
          <w:szCs w:val="28"/>
        </w:rPr>
        <w:t xml:space="preserve">(стратегические цели) развития образовательной организации: 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Повышение качества образовательных услуг и обеспечение соответствия их стандартам и требованиям. 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Создание условий для получения каждым учащимся того уровня образования, который соответствует его способностям и индивидуальным особенностям. 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Создание условий для развития потенциальных возможностей учащихся, способностей, выявление и развитие одаренности, поощрения личности к систематической учебно-исследовательской, поисковой работе. 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lastRenderedPageBreak/>
        <w:t xml:space="preserve">- Развитие интеллектуальной, духовной сферы ребенка, формирование его ценностных ориентиров. </w:t>
      </w:r>
    </w:p>
    <w:p w:rsidR="00423BD6" w:rsidRPr="00FA218A" w:rsidRDefault="00423BD6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Развитие социальной компетентности учащихся. </w:t>
      </w:r>
    </w:p>
    <w:p w:rsidR="00155355" w:rsidRPr="00FA218A" w:rsidRDefault="00225B1F" w:rsidP="00FA218A">
      <w:pPr>
        <w:pStyle w:val="Default"/>
        <w:jc w:val="both"/>
        <w:rPr>
          <w:color w:val="auto"/>
          <w:sz w:val="28"/>
          <w:szCs w:val="28"/>
        </w:rPr>
      </w:pPr>
      <w:r w:rsidRPr="00FA218A">
        <w:rPr>
          <w:sz w:val="28"/>
          <w:szCs w:val="28"/>
        </w:rPr>
        <w:tab/>
      </w:r>
      <w:r w:rsidRPr="00FA218A">
        <w:rPr>
          <w:color w:val="auto"/>
          <w:sz w:val="28"/>
          <w:szCs w:val="28"/>
        </w:rPr>
        <w:t xml:space="preserve">В решении этих задач основная роль принадлежит кадровому составу. </w:t>
      </w:r>
      <w:r w:rsidR="00155355" w:rsidRPr="00FA218A">
        <w:rPr>
          <w:color w:val="auto"/>
          <w:sz w:val="28"/>
          <w:szCs w:val="28"/>
        </w:rPr>
        <w:t>И здесь Аттестация педагогических работников является тем рычагом, который способствует профессиональному росту учителя. Обеспечение эффективности аттестации педагогических работников является действенным фактором повышения качества образования.</w:t>
      </w:r>
    </w:p>
    <w:p w:rsidR="00155355" w:rsidRPr="00FA218A" w:rsidRDefault="00155355" w:rsidP="00FA218A">
      <w:pPr>
        <w:pStyle w:val="Default"/>
        <w:jc w:val="both"/>
        <w:rPr>
          <w:sz w:val="28"/>
          <w:szCs w:val="28"/>
        </w:rPr>
      </w:pPr>
      <w:r w:rsidRPr="00FA218A">
        <w:rPr>
          <w:color w:val="auto"/>
          <w:sz w:val="28"/>
          <w:szCs w:val="28"/>
        </w:rPr>
        <w:t xml:space="preserve">Аттестация педагогических работников проводится </w:t>
      </w:r>
      <w:r w:rsidRPr="00FA218A">
        <w:rPr>
          <w:sz w:val="28"/>
          <w:szCs w:val="28"/>
        </w:rPr>
        <w:t xml:space="preserve">на основании Временного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Донецкой Народной Республики от 20.07.2015 № 330 с изменениями, утвержденными приказами Министерства образования и науки Донецкой Народной Республики от 23.03.2016 № 249 и от 09.08.2016 № 830 (далее – Временный порядок). </w:t>
      </w:r>
    </w:p>
    <w:p w:rsidR="00155355" w:rsidRPr="00FA218A" w:rsidRDefault="00155355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Приоритетными направлениями усовершенствования аттестации являются внедрение параметров и критериев оценивания профессиональной деятельности педагогических работников в межаттестационный период, организация и сопровождение экспертизы результатов педагогической деятельности и профессиональной компетентности педагогов, разработка и внедрение инструментария самооценивания и экспертного оценивания профессиональной деятельности аттестуемых педагогов. Аттестация педагогических работников осуществляется с целью целенаправленного беспрерывного повышения уровня профессиональной компетентности, роста их профессионального мастерства, развития творческой инициативы, повышения престижа и авторитета, обеспечения эффективности образовательного процесса.</w:t>
      </w:r>
    </w:p>
    <w:p w:rsidR="00155355" w:rsidRPr="00FA218A" w:rsidRDefault="00155355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 xml:space="preserve">В соответствии с п.3.3 Временного порядка изучение профессиональной деятельности аттестуемого педагогического работника проводится по таким направлениям: </w:t>
      </w:r>
    </w:p>
    <w:p w:rsidR="00155355" w:rsidRPr="00FA218A" w:rsidRDefault="00155355" w:rsidP="00FA218A">
      <w:pPr>
        <w:pStyle w:val="Default"/>
        <w:jc w:val="both"/>
        <w:rPr>
          <w:sz w:val="28"/>
          <w:szCs w:val="28"/>
        </w:rPr>
      </w:pPr>
      <w:r w:rsidRPr="00FA218A">
        <w:rPr>
          <w:b/>
          <w:bCs/>
          <w:sz w:val="28"/>
          <w:szCs w:val="28"/>
        </w:rPr>
        <w:t xml:space="preserve">Организация и результаты образовательного процесса: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</w:t>
      </w:r>
      <w:r w:rsidR="00155355" w:rsidRPr="00FA218A">
        <w:rPr>
          <w:sz w:val="28"/>
          <w:szCs w:val="28"/>
        </w:rPr>
        <w:t xml:space="preserve"> владение современными образовательными технологиями, педагогическими методиками, методическими приемами; </w:t>
      </w:r>
    </w:p>
    <w:p w:rsidR="000C343D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</w:t>
      </w:r>
      <w:r w:rsidR="00155355" w:rsidRPr="00FA218A">
        <w:rPr>
          <w:sz w:val="28"/>
          <w:szCs w:val="28"/>
        </w:rPr>
        <w:t>умение работника разр</w:t>
      </w:r>
      <w:r w:rsidRPr="00FA218A">
        <w:rPr>
          <w:sz w:val="28"/>
          <w:szCs w:val="28"/>
        </w:rPr>
        <w:t xml:space="preserve">ешать педагогические проблемы;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</w:t>
      </w:r>
      <w:r w:rsidR="00155355" w:rsidRPr="00FA218A">
        <w:rPr>
          <w:sz w:val="28"/>
          <w:szCs w:val="28"/>
        </w:rPr>
        <w:t xml:space="preserve"> использование нестандартных форм проведения учебного занятия, активное внедрение форм и методов организации образовательного процесса, что обеспечивает максимальную самостоятельность обучения обучающихся;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-</w:t>
      </w:r>
      <w:r w:rsidR="00155355" w:rsidRPr="00FA218A">
        <w:rPr>
          <w:sz w:val="28"/>
          <w:szCs w:val="28"/>
        </w:rPr>
        <w:t xml:space="preserve"> использование информационно-коммуникационных технологий, цифровых образовательных ресурсов в учебно-воспитательном процессе;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-</w:t>
      </w:r>
      <w:r w:rsidR="00155355" w:rsidRPr="00FA218A">
        <w:rPr>
          <w:sz w:val="28"/>
          <w:szCs w:val="28"/>
        </w:rPr>
        <w:t xml:space="preserve"> владение разными формами внеурочной работы и качественным их использованием;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-</w:t>
      </w:r>
      <w:r w:rsidR="00155355" w:rsidRPr="00FA218A">
        <w:rPr>
          <w:sz w:val="28"/>
          <w:szCs w:val="28"/>
        </w:rPr>
        <w:t xml:space="preserve"> использование методов компетентностно-ориентированного подхода к организации учебного процесса;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-</w:t>
      </w:r>
      <w:r w:rsidR="00155355" w:rsidRPr="00FA218A">
        <w:rPr>
          <w:sz w:val="28"/>
          <w:szCs w:val="28"/>
        </w:rPr>
        <w:t xml:space="preserve"> определение уровня учебных достижений обучающихся, в том числе: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-</w:t>
      </w:r>
      <w:r w:rsidR="00155355" w:rsidRPr="00FA218A">
        <w:rPr>
          <w:sz w:val="28"/>
          <w:szCs w:val="28"/>
        </w:rPr>
        <w:t xml:space="preserve"> анализ результатов текущих и итоговых контрольных работ;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lastRenderedPageBreak/>
        <w:t>-</w:t>
      </w:r>
      <w:r w:rsidR="00155355" w:rsidRPr="00FA218A">
        <w:rPr>
          <w:sz w:val="28"/>
          <w:szCs w:val="28"/>
        </w:rPr>
        <w:t xml:space="preserve"> анализ результатов внутреннего и внешнего мониторинга учебных достижений обучающихся;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-</w:t>
      </w:r>
      <w:r w:rsidR="00155355" w:rsidRPr="00FA218A">
        <w:rPr>
          <w:sz w:val="28"/>
          <w:szCs w:val="28"/>
        </w:rPr>
        <w:t xml:space="preserve"> анализ результатов итоговой аттестации;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-</w:t>
      </w:r>
      <w:r w:rsidR="00155355" w:rsidRPr="00FA218A">
        <w:rPr>
          <w:sz w:val="28"/>
          <w:szCs w:val="28"/>
        </w:rPr>
        <w:t xml:space="preserve"> определение уровня взаимной корреляции данных результатов; </w:t>
      </w:r>
    </w:p>
    <w:p w:rsidR="00155355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>-</w:t>
      </w:r>
      <w:r w:rsidR="00155355" w:rsidRPr="00FA218A">
        <w:rPr>
          <w:sz w:val="28"/>
          <w:szCs w:val="28"/>
        </w:rPr>
        <w:t xml:space="preserve"> отслеживание динамики (или стабильности)результатов. </w:t>
      </w:r>
    </w:p>
    <w:p w:rsidR="00155355" w:rsidRPr="00FA218A" w:rsidRDefault="00155355" w:rsidP="00FA218A">
      <w:pPr>
        <w:pStyle w:val="Default"/>
        <w:jc w:val="both"/>
        <w:rPr>
          <w:sz w:val="28"/>
          <w:szCs w:val="28"/>
        </w:rPr>
      </w:pPr>
    </w:p>
    <w:p w:rsidR="000C343D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b/>
          <w:bCs/>
          <w:sz w:val="28"/>
          <w:szCs w:val="28"/>
        </w:rPr>
        <w:t xml:space="preserve">Участие педагогов в методической работе: </w:t>
      </w:r>
    </w:p>
    <w:p w:rsidR="000C343D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участие в работе предметных цикловых комиссий разных уровней (от учебного заведения до муниципального, республиканского); </w:t>
      </w:r>
    </w:p>
    <w:p w:rsidR="000C343D" w:rsidRPr="00FA218A" w:rsidRDefault="000C343D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- владение технологиями творческой педагогической деятельности с учетом особенностей учебного материала и способностей обучающихся; </w:t>
      </w:r>
    </w:p>
    <w:p w:rsidR="000C343D" w:rsidRPr="00FA218A" w:rsidRDefault="000C343D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транслирование инновационных образовательных методик в профессиональной среде; </w:t>
      </w:r>
    </w:p>
    <w:p w:rsidR="000C343D" w:rsidRPr="00FA218A" w:rsidRDefault="000C343D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умение продуцировать оригинальные, инновационные идеи, способность вносить предложения по усовершенствованию образовательного процесса в учебном заведении; </w:t>
      </w:r>
    </w:p>
    <w:p w:rsidR="000C343D" w:rsidRPr="00FA218A" w:rsidRDefault="000C343D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профессиональное самосовершенствование педагогического работника в межаттестационный период, в том числе: </w:t>
      </w:r>
    </w:p>
    <w:p w:rsidR="000C343D" w:rsidRPr="00FA218A" w:rsidRDefault="000C343D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результаты непрерывного повышения уровня профессиональной компетентности педагогического работника (прохождение курсов, участие в разных формах межкурсовой деятельности); </w:t>
      </w:r>
    </w:p>
    <w:p w:rsidR="000C343D" w:rsidRPr="00FA218A" w:rsidRDefault="000C343D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рост профессионального мастерства педагогического работника, фиксация показателей развития творческой инициативы. </w:t>
      </w:r>
    </w:p>
    <w:p w:rsidR="00C5246E" w:rsidRDefault="00C5246E" w:rsidP="00F90C06">
      <w:pPr>
        <w:pStyle w:val="Default"/>
        <w:rPr>
          <w:sz w:val="28"/>
          <w:szCs w:val="28"/>
          <w:lang w:val="uk-UA"/>
        </w:rPr>
      </w:pPr>
      <w:r w:rsidRPr="00FA218A">
        <w:rPr>
          <w:sz w:val="28"/>
          <w:szCs w:val="28"/>
        </w:rPr>
        <w:tab/>
        <w:t>На протяжении учебного года в школе были проведены заседания педагогических советов (</w:t>
      </w:r>
      <w:r w:rsidR="00F90C06">
        <w:rPr>
          <w:sz w:val="28"/>
          <w:szCs w:val="28"/>
          <w:lang w:val="uk-UA"/>
        </w:rPr>
        <w:t>11</w:t>
      </w:r>
      <w:r w:rsidRPr="00FA218A">
        <w:rPr>
          <w:sz w:val="28"/>
          <w:szCs w:val="28"/>
        </w:rPr>
        <w:t>), на которых рассматривались вопросы</w:t>
      </w:r>
    </w:p>
    <w:p w:rsidR="00F90C06" w:rsidRP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Отчет за 2017-2018 у.г. и перспектива развития учреждения в новом 20187-2019 у.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90C06" w:rsidRP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Методические рекомендации ро организации образовательног процесса и утверждения основных программ.</w:t>
      </w:r>
    </w:p>
    <w:p w:rsidR="00F90C06" w:rsidRP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Выбор предметов ПА.</w:t>
      </w:r>
    </w:p>
    <w:p w:rsid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F90C06">
        <w:rPr>
          <w:sz w:val="28"/>
          <w:szCs w:val="28"/>
        </w:rPr>
        <w:t>О Порядке поощрения Золотой и Серебряной медалями и претендентах на награждение обучающейся 11 класса по итогам освоения среднего</w:t>
      </w:r>
      <w:r>
        <w:rPr>
          <w:sz w:val="28"/>
          <w:szCs w:val="28"/>
        </w:rPr>
        <w:t xml:space="preserve"> общего образования.</w:t>
      </w:r>
    </w:p>
    <w:p w:rsid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Адаптация учащихся 1,5 классов.</w:t>
      </w:r>
    </w:p>
    <w:p w:rsid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Типы уроков согласно новым ГОС.</w:t>
      </w:r>
    </w:p>
    <w:p w:rsid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Результаты участия в предметных олимпиадах Муниципального уровня.</w:t>
      </w:r>
    </w:p>
    <w:p w:rsid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воспитательной работы за 1 полугодие. </w:t>
      </w:r>
    </w:p>
    <w:p w:rsid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Стресс в работе педагога и пути его преодоления.</w:t>
      </w:r>
    </w:p>
    <w:p w:rsid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переводе и выпуске учащихся</w:t>
      </w:r>
    </w:p>
    <w:p w:rsidR="00F90C06" w:rsidRPr="00F90C06" w:rsidRDefault="00F90C06" w:rsidP="00F90C0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поощрении Серебряной медалью «За особые заслуги в учении»</w:t>
      </w:r>
    </w:p>
    <w:p w:rsidR="00C5246E" w:rsidRPr="00FA218A" w:rsidRDefault="00C5246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Совещания при директоре</w:t>
      </w:r>
      <w:r w:rsidR="00F90C06">
        <w:rPr>
          <w:sz w:val="28"/>
          <w:szCs w:val="28"/>
        </w:rPr>
        <w:t>, на которых рассматривались вопросы организации учебно-воспитательного процесса; питания учащихся льготной категории и питающихся за счет родительских средств;</w:t>
      </w:r>
      <w:r w:rsidRPr="00FA218A">
        <w:rPr>
          <w:sz w:val="28"/>
          <w:szCs w:val="28"/>
        </w:rPr>
        <w:t xml:space="preserve"> </w:t>
      </w:r>
      <w:r w:rsidR="00F90C06">
        <w:rPr>
          <w:sz w:val="28"/>
          <w:szCs w:val="28"/>
        </w:rPr>
        <w:t>сохранение жизни и здоровья, профилактика травматизма и ДТП.</w:t>
      </w:r>
    </w:p>
    <w:p w:rsidR="00C5246E" w:rsidRPr="00FA218A" w:rsidRDefault="00C5246E" w:rsidP="00FA218A">
      <w:pPr>
        <w:pStyle w:val="Default"/>
        <w:rPr>
          <w:sz w:val="28"/>
          <w:szCs w:val="28"/>
        </w:rPr>
      </w:pPr>
    </w:p>
    <w:p w:rsidR="004341B0" w:rsidRPr="00FA218A" w:rsidRDefault="004341B0" w:rsidP="00FA21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способствует профессиональному развитию педагога, обеспечению соответствия его квалификации современным условиям профессиональной деятельности и социальной среды.</w:t>
      </w:r>
    </w:p>
    <w:p w:rsidR="00F90C06" w:rsidRDefault="000C343D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В прошлом учебном году свою квалификацию </w:t>
      </w:r>
      <w:r w:rsidR="004341B0" w:rsidRPr="00FA218A">
        <w:rPr>
          <w:sz w:val="28"/>
          <w:szCs w:val="28"/>
        </w:rPr>
        <w:t xml:space="preserve">на курсах профессиональной переподготовки </w:t>
      </w:r>
      <w:r w:rsidRPr="00FA218A">
        <w:rPr>
          <w:sz w:val="28"/>
          <w:szCs w:val="28"/>
        </w:rPr>
        <w:t>повысили учителя математики: Шаповал И.С., Казмин С.Н., Казмина А.Н</w:t>
      </w:r>
      <w:r w:rsidR="00F90C06">
        <w:rPr>
          <w:sz w:val="28"/>
          <w:szCs w:val="28"/>
        </w:rPr>
        <w:t>.</w:t>
      </w:r>
    </w:p>
    <w:p w:rsidR="000C343D" w:rsidRPr="00FA218A" w:rsidRDefault="000C343D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Учитель начал</w:t>
      </w:r>
      <w:r w:rsidR="004341B0" w:rsidRPr="00FA218A">
        <w:rPr>
          <w:sz w:val="28"/>
          <w:szCs w:val="28"/>
        </w:rPr>
        <w:t>ьных класс</w:t>
      </w:r>
      <w:r w:rsidRPr="00FA218A">
        <w:rPr>
          <w:sz w:val="28"/>
          <w:szCs w:val="28"/>
        </w:rPr>
        <w:t>ов  Зименко А.П., по итогам  аттестаци</w:t>
      </w:r>
      <w:r w:rsidR="004341B0" w:rsidRPr="00FA218A">
        <w:rPr>
          <w:sz w:val="28"/>
          <w:szCs w:val="28"/>
        </w:rPr>
        <w:t>онной комиссии -</w:t>
      </w:r>
      <w:r w:rsidRPr="00FA218A">
        <w:rPr>
          <w:sz w:val="28"/>
          <w:szCs w:val="28"/>
        </w:rPr>
        <w:t xml:space="preserve"> «соответствует занимаемой должности», ей была пр</w:t>
      </w:r>
      <w:r w:rsidR="004341B0" w:rsidRPr="00FA218A">
        <w:rPr>
          <w:sz w:val="28"/>
          <w:szCs w:val="28"/>
        </w:rPr>
        <w:t>и</w:t>
      </w:r>
      <w:r w:rsidRPr="00FA218A">
        <w:rPr>
          <w:sz w:val="28"/>
          <w:szCs w:val="28"/>
        </w:rPr>
        <w:t xml:space="preserve">своена квалификационная категория «специалист </w:t>
      </w:r>
      <w:r w:rsidRPr="00FA218A">
        <w:rPr>
          <w:sz w:val="28"/>
          <w:szCs w:val="28"/>
          <w:lang w:val="en-US"/>
        </w:rPr>
        <w:t>I</w:t>
      </w:r>
      <w:r w:rsidRPr="00FA218A">
        <w:rPr>
          <w:sz w:val="28"/>
          <w:szCs w:val="28"/>
        </w:rPr>
        <w:t xml:space="preserve"> категории»</w:t>
      </w:r>
      <w:r w:rsidR="004341B0" w:rsidRPr="00FA218A">
        <w:rPr>
          <w:sz w:val="28"/>
          <w:szCs w:val="28"/>
        </w:rPr>
        <w:t>.</w:t>
      </w:r>
    </w:p>
    <w:p w:rsidR="00155355" w:rsidRPr="00FA218A" w:rsidRDefault="00C5246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ab/>
      </w:r>
    </w:p>
    <w:p w:rsidR="0068419D" w:rsidRPr="00FA218A" w:rsidRDefault="00155355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Опосредованно об уровне учебных достижений свидетельствует также участиеобучающихся в предметных конкурсах и олимпиадах, результаты, показанные обучающимися на протяжении межаттестационного периода учителя</w:t>
      </w:r>
      <w:r w:rsidR="004341B0" w:rsidRPr="00FA218A">
        <w:rPr>
          <w:sz w:val="28"/>
          <w:szCs w:val="28"/>
        </w:rPr>
        <w:t>, являются подтверждением уровня профессионализма педагога, его стремления постоянно самоусовершенствоваться,и</w:t>
      </w:r>
      <w:r w:rsidR="001661E4" w:rsidRPr="00FA218A">
        <w:rPr>
          <w:sz w:val="28"/>
          <w:szCs w:val="28"/>
        </w:rPr>
        <w:t>с</w:t>
      </w:r>
      <w:r w:rsidR="004341B0" w:rsidRPr="00FA218A">
        <w:rPr>
          <w:sz w:val="28"/>
          <w:szCs w:val="28"/>
        </w:rPr>
        <w:t>кать новые формы и приемы</w:t>
      </w:r>
      <w:r w:rsidR="001661E4" w:rsidRPr="00FA218A">
        <w:rPr>
          <w:sz w:val="28"/>
          <w:szCs w:val="28"/>
        </w:rPr>
        <w:t xml:space="preserve"> преподавания</w:t>
      </w:r>
      <w:r w:rsidRPr="00FA218A">
        <w:rPr>
          <w:sz w:val="28"/>
          <w:szCs w:val="28"/>
        </w:rPr>
        <w:t>.</w:t>
      </w:r>
      <w:r w:rsidR="001661E4" w:rsidRPr="00FA218A">
        <w:rPr>
          <w:sz w:val="28"/>
          <w:szCs w:val="28"/>
        </w:rPr>
        <w:t xml:space="preserve"> (Анна Николаевна более подробно осветит достижения учащихся)</w:t>
      </w:r>
    </w:p>
    <w:p w:rsidR="0068419D" w:rsidRPr="00FA218A" w:rsidRDefault="0068419D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>Хочется отметить, что  с 17 ноября 2018 года по 23 декабря 2018 года проведены районные этапы олимпиад по 11 предметам. В олимпиадах приняли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4383"/>
        <w:gridCol w:w="1872"/>
        <w:gridCol w:w="2111"/>
      </w:tblGrid>
      <w:tr w:rsidR="0068419D" w:rsidRPr="00FA218A" w:rsidTr="0068419D">
        <w:tc>
          <w:tcPr>
            <w:tcW w:w="985" w:type="dxa"/>
          </w:tcPr>
          <w:p w:rsidR="0068419D" w:rsidRPr="00FA218A" w:rsidRDefault="0068419D" w:rsidP="00FA218A">
            <w:pPr>
              <w:pStyle w:val="10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83" w:type="dxa"/>
          </w:tcPr>
          <w:p w:rsidR="0068419D" w:rsidRPr="00FA218A" w:rsidRDefault="0068419D" w:rsidP="00FA218A">
            <w:pPr>
              <w:pStyle w:val="10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72" w:type="dxa"/>
          </w:tcPr>
          <w:p w:rsidR="0068419D" w:rsidRPr="00FA218A" w:rsidRDefault="0068419D" w:rsidP="00FA218A">
            <w:pPr>
              <w:pStyle w:val="10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2111" w:type="dxa"/>
          </w:tcPr>
          <w:p w:rsidR="0068419D" w:rsidRPr="00FA218A" w:rsidRDefault="0068419D" w:rsidP="00FA218A">
            <w:pPr>
              <w:pStyle w:val="10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Кол-во олимпиад</w:t>
            </w:r>
          </w:p>
        </w:tc>
      </w:tr>
      <w:tr w:rsidR="0068419D" w:rsidRPr="00FA218A" w:rsidTr="0068419D">
        <w:tc>
          <w:tcPr>
            <w:tcW w:w="985" w:type="dxa"/>
          </w:tcPr>
          <w:p w:rsidR="0068419D" w:rsidRPr="00FA218A" w:rsidRDefault="0068419D" w:rsidP="00FA218A">
            <w:pPr>
              <w:pStyle w:val="10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9 место</w:t>
            </w:r>
          </w:p>
        </w:tc>
        <w:tc>
          <w:tcPr>
            <w:tcW w:w="4383" w:type="dxa"/>
          </w:tcPr>
          <w:p w:rsidR="0068419D" w:rsidRPr="00FA218A" w:rsidRDefault="0068419D" w:rsidP="00FA218A">
            <w:pPr>
              <w:pStyle w:val="10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МОУ «Красноармейская школа»</w:t>
            </w:r>
          </w:p>
        </w:tc>
        <w:tc>
          <w:tcPr>
            <w:tcW w:w="1872" w:type="dxa"/>
          </w:tcPr>
          <w:p w:rsidR="0068419D" w:rsidRPr="00FA218A" w:rsidRDefault="0068419D" w:rsidP="00FA218A">
            <w:pPr>
              <w:pStyle w:val="10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68419D" w:rsidRPr="00FA218A" w:rsidRDefault="0068419D" w:rsidP="00FA218A">
            <w:pPr>
              <w:pStyle w:val="10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8419D" w:rsidRPr="00FA218A" w:rsidRDefault="0068419D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>Призовые места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4809"/>
        <w:gridCol w:w="777"/>
        <w:gridCol w:w="1066"/>
      </w:tblGrid>
      <w:tr w:rsidR="0068419D" w:rsidRPr="00FA218A" w:rsidTr="0068419D">
        <w:tc>
          <w:tcPr>
            <w:tcW w:w="2808" w:type="dxa"/>
          </w:tcPr>
          <w:p w:rsidR="0068419D" w:rsidRPr="00FA218A" w:rsidRDefault="0068419D" w:rsidP="00FA218A">
            <w:pPr>
              <w:pStyle w:val="1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Денисова Маргарита</w:t>
            </w:r>
          </w:p>
        </w:tc>
        <w:tc>
          <w:tcPr>
            <w:tcW w:w="4388" w:type="dxa"/>
          </w:tcPr>
          <w:p w:rsidR="0068419D" w:rsidRPr="00FA218A" w:rsidRDefault="0068419D" w:rsidP="00FA218A">
            <w:pPr>
              <w:pStyle w:val="1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МОУ «Красноармейская школа»</w:t>
            </w:r>
          </w:p>
        </w:tc>
        <w:tc>
          <w:tcPr>
            <w:tcW w:w="709" w:type="dxa"/>
          </w:tcPr>
          <w:p w:rsidR="0068419D" w:rsidRPr="00FA218A" w:rsidRDefault="0068419D" w:rsidP="00FA218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8 кл</w:t>
            </w:r>
          </w:p>
        </w:tc>
        <w:tc>
          <w:tcPr>
            <w:tcW w:w="973" w:type="dxa"/>
          </w:tcPr>
          <w:p w:rsidR="0068419D" w:rsidRPr="00FA218A" w:rsidRDefault="0068419D" w:rsidP="00FA218A">
            <w:pPr>
              <w:pStyle w:val="1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8419D" w:rsidRPr="00FA218A" w:rsidRDefault="0068419D" w:rsidP="00FA218A">
      <w:pPr>
        <w:pStyle w:val="Default"/>
        <w:rPr>
          <w:color w:val="auto"/>
          <w:sz w:val="28"/>
          <w:szCs w:val="28"/>
        </w:rPr>
      </w:pP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>Педагоги, подготовившие призеров районного этапа Республиканской олимпиады обучающихся Донецкой Народной Республики в 2018-2019 учебном году: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3617"/>
        <w:gridCol w:w="2588"/>
        <w:gridCol w:w="850"/>
      </w:tblGrid>
      <w:tr w:rsidR="0068419D" w:rsidRPr="00FA218A" w:rsidTr="0068419D">
        <w:tc>
          <w:tcPr>
            <w:tcW w:w="3860" w:type="dxa"/>
          </w:tcPr>
          <w:p w:rsidR="0068419D" w:rsidRPr="00FA218A" w:rsidRDefault="0068419D" w:rsidP="00FA218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МОУ «Красноармейская школа»</w:t>
            </w:r>
          </w:p>
        </w:tc>
        <w:tc>
          <w:tcPr>
            <w:tcW w:w="3617" w:type="dxa"/>
          </w:tcPr>
          <w:p w:rsidR="0068419D" w:rsidRPr="00FA218A" w:rsidRDefault="0068419D" w:rsidP="00FA218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Олейникова Лариса Ивановна</w:t>
            </w:r>
          </w:p>
        </w:tc>
        <w:tc>
          <w:tcPr>
            <w:tcW w:w="2588" w:type="dxa"/>
          </w:tcPr>
          <w:p w:rsidR="0068419D" w:rsidRPr="00FA218A" w:rsidRDefault="0068419D" w:rsidP="00FA218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Русский язык- 1 место</w:t>
            </w:r>
          </w:p>
        </w:tc>
        <w:tc>
          <w:tcPr>
            <w:tcW w:w="850" w:type="dxa"/>
          </w:tcPr>
          <w:p w:rsidR="0068419D" w:rsidRPr="00FA218A" w:rsidRDefault="0068419D" w:rsidP="00FA218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8419D" w:rsidRPr="00FA218A" w:rsidRDefault="0068419D" w:rsidP="00FA218A">
      <w:pPr>
        <w:pStyle w:val="Default"/>
        <w:rPr>
          <w:color w:val="auto"/>
          <w:sz w:val="28"/>
          <w:szCs w:val="28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3617"/>
        <w:gridCol w:w="2588"/>
        <w:gridCol w:w="850"/>
      </w:tblGrid>
      <w:tr w:rsidR="0068419D" w:rsidRPr="00FA218A" w:rsidTr="0068419D">
        <w:tc>
          <w:tcPr>
            <w:tcW w:w="3860" w:type="dxa"/>
          </w:tcPr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МОУ «Красноармейская школа»</w:t>
            </w:r>
          </w:p>
        </w:tc>
        <w:tc>
          <w:tcPr>
            <w:tcW w:w="3617" w:type="dxa"/>
          </w:tcPr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Финогенова Нина Владимировна</w:t>
            </w:r>
          </w:p>
        </w:tc>
        <w:tc>
          <w:tcPr>
            <w:tcW w:w="2588" w:type="dxa"/>
          </w:tcPr>
          <w:p w:rsidR="0068419D" w:rsidRPr="00FA218A" w:rsidRDefault="0068419D" w:rsidP="00FA218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Литература- 3 место</w:t>
            </w:r>
          </w:p>
        </w:tc>
        <w:tc>
          <w:tcPr>
            <w:tcW w:w="850" w:type="dxa"/>
          </w:tcPr>
          <w:p w:rsidR="0068419D" w:rsidRPr="00FA218A" w:rsidRDefault="0068419D" w:rsidP="00FA218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8419D" w:rsidRPr="00FA218A" w:rsidTr="0068419D">
        <w:tc>
          <w:tcPr>
            <w:tcW w:w="3860" w:type="dxa"/>
            <w:shd w:val="clear" w:color="auto" w:fill="FFFFFF"/>
          </w:tcPr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МОУ «Красноармейская школа»</w:t>
            </w:r>
          </w:p>
        </w:tc>
        <w:tc>
          <w:tcPr>
            <w:tcW w:w="3617" w:type="dxa"/>
            <w:shd w:val="clear" w:color="auto" w:fill="FFFFFF"/>
          </w:tcPr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Семенова Оксана Ивановна</w:t>
            </w:r>
          </w:p>
        </w:tc>
        <w:tc>
          <w:tcPr>
            <w:tcW w:w="2588" w:type="dxa"/>
            <w:shd w:val="clear" w:color="auto" w:fill="FFFFFF"/>
          </w:tcPr>
          <w:p w:rsidR="0068419D" w:rsidRPr="00FA218A" w:rsidRDefault="0068419D" w:rsidP="00FA218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Литература – 3 место</w:t>
            </w:r>
          </w:p>
        </w:tc>
        <w:tc>
          <w:tcPr>
            <w:tcW w:w="850" w:type="dxa"/>
            <w:shd w:val="clear" w:color="auto" w:fill="FFFFFF"/>
          </w:tcPr>
          <w:p w:rsidR="0068419D" w:rsidRPr="00FA218A" w:rsidRDefault="0068419D" w:rsidP="00FA218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8419D" w:rsidRPr="00FA218A" w:rsidRDefault="0068419D" w:rsidP="00FA218A">
      <w:pPr>
        <w:pStyle w:val="Default"/>
        <w:rPr>
          <w:color w:val="FF0000"/>
          <w:sz w:val="28"/>
          <w:szCs w:val="28"/>
        </w:rPr>
      </w:pPr>
    </w:p>
    <w:p w:rsidR="0068419D" w:rsidRPr="00FA218A" w:rsidRDefault="0068419D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Достижения в Республиканских олимпиадах- от МОУ «Красноармейская школа» – 1;</w:t>
      </w:r>
    </w:p>
    <w:p w:rsidR="0068419D" w:rsidRPr="00FA218A" w:rsidRDefault="0068419D" w:rsidP="00FA218A">
      <w:pPr>
        <w:pStyle w:val="Default"/>
        <w:rPr>
          <w:sz w:val="28"/>
          <w:szCs w:val="28"/>
        </w:rPr>
      </w:pP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18A">
        <w:rPr>
          <w:rFonts w:ascii="Times New Roman" w:hAnsi="Times New Roman"/>
          <w:sz w:val="28"/>
          <w:szCs w:val="28"/>
        </w:rPr>
        <w:t>В марте 2019 года на базе МОУ «Красноармейская школа» прошло заседание районного методического объединения «Формирование УУД  у обучающихся начальной школы в условиях реализации ГОС НОО».</w:t>
      </w:r>
      <w:proofErr w:type="gramEnd"/>
      <w:r w:rsidRPr="00FA218A">
        <w:rPr>
          <w:rFonts w:ascii="Times New Roman" w:hAnsi="Times New Roman"/>
          <w:sz w:val="28"/>
          <w:szCs w:val="28"/>
        </w:rPr>
        <w:t xml:space="preserve"> В ходе </w:t>
      </w:r>
      <w:r w:rsidRPr="00FA218A">
        <w:rPr>
          <w:rFonts w:ascii="Times New Roman" w:hAnsi="Times New Roman"/>
          <w:sz w:val="28"/>
          <w:szCs w:val="28"/>
        </w:rPr>
        <w:lastRenderedPageBreak/>
        <w:t>работы методического объединения педагоги поучаствовали в работе мастер-классов, которые провели Семенова Елена Сергеевна и Семенова Оксана Ивановна; посетили урок Кожевниковой Елены Петровны. Вместе с воспитанниками школы путешествовали по страницам любимых книг, встретились с героями сказок (мероприятие подготовили Зименко Анна Петровна и Зименко Оксана Александровна).</w:t>
      </w:r>
    </w:p>
    <w:p w:rsidR="0068419D" w:rsidRPr="00FA218A" w:rsidRDefault="0068419D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 xml:space="preserve">Педагогический коллектив Красноармейской школы  показал перспективы использования  инновационных методов обучения  для повышения </w:t>
      </w:r>
      <w:proofErr w:type="gramStart"/>
      <w:r w:rsidRPr="00FA218A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Pr="00FA218A">
        <w:rPr>
          <w:rFonts w:ascii="Times New Roman" w:hAnsi="Times New Roman" w:cs="Times New Roman"/>
          <w:sz w:val="28"/>
          <w:szCs w:val="28"/>
        </w:rPr>
        <w:t xml:space="preserve"> обучающихся к изучению предметов филологического цикла в апреле 2019 года (директор школы Курасова С.Н., заместитель  Семёнова О.И., учителя Зименко О.А., Олейникова Л.И.).</w:t>
      </w: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>ПРОВЕДЕНИЯ НАУЧНО–ПРАКТИЧЕСКОЙ КОНФЕРЕНЦИИ «ВЕНЕДИКТОВСКИЕ КРАЕВЕДЧЕСКИЕ ЧТЕНИЯ»</w:t>
      </w:r>
    </w:p>
    <w:p w:rsidR="0068419D" w:rsidRPr="00FA218A" w:rsidRDefault="0068419D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В номинации «Растворившиеся во времени» обучающиеся рассказали </w:t>
      </w:r>
      <w:proofErr w:type="gramStart"/>
      <w:r w:rsidRPr="00FA218A">
        <w:rPr>
          <w:sz w:val="28"/>
          <w:szCs w:val="28"/>
        </w:rPr>
        <w:t>об</w:t>
      </w:r>
      <w:proofErr w:type="gramEnd"/>
      <w:r w:rsidRPr="00FA218A">
        <w:rPr>
          <w:sz w:val="28"/>
          <w:szCs w:val="28"/>
        </w:rPr>
        <w:t>: «История Октябрьской восьмилетней школы»  (Денисова Маргарита и  Черкес Дарья, МОУ «Красноармейская школа», научный руководитель Олейников А.В.),</w:t>
      </w: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>ИТОГИ КОНФЕРЕНЦИИ ПО ДУХОВНОСТИ</w:t>
      </w: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 xml:space="preserve">С  целью формирования духовно - нравственной культуры подрастающего поколения и приобщения к системе социокультурных ценностей, основанных на культурно-образовательных традициях, а также  воспитания чувства патриотизма, любви и гордости за свой народ 17 апреля 2019 года в районе прошла научно-практической конференции для  школьников    «Духовно-нравственные ценности -  от прошлого к настоящему, от настоящего к будущему». </w:t>
      </w:r>
    </w:p>
    <w:p w:rsidR="0068419D" w:rsidRPr="00FA218A" w:rsidRDefault="0068419D" w:rsidP="00FA218A">
      <w:pPr>
        <w:pStyle w:val="Default"/>
        <w:rPr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2142"/>
        <w:gridCol w:w="2295"/>
        <w:gridCol w:w="2621"/>
      </w:tblGrid>
      <w:tr w:rsidR="0068419D" w:rsidRPr="00FA218A" w:rsidTr="00C86443">
        <w:tc>
          <w:tcPr>
            <w:tcW w:w="2689" w:type="dxa"/>
          </w:tcPr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МОУ «Красноармейская школа»</w:t>
            </w:r>
          </w:p>
        </w:tc>
        <w:tc>
          <w:tcPr>
            <w:tcW w:w="2142" w:type="dxa"/>
          </w:tcPr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Зименко Иван,</w:t>
            </w:r>
          </w:p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 xml:space="preserve">10 класс Перекрест Екатерина, </w:t>
            </w:r>
          </w:p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95" w:type="dxa"/>
          </w:tcPr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Зименко Оксана Александровна</w:t>
            </w:r>
          </w:p>
        </w:tc>
        <w:tc>
          <w:tcPr>
            <w:tcW w:w="2621" w:type="dxa"/>
          </w:tcPr>
          <w:p w:rsidR="0068419D" w:rsidRPr="00FA218A" w:rsidRDefault="0068419D" w:rsidP="00FA218A">
            <w:pPr>
              <w:pStyle w:val="1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18A">
              <w:rPr>
                <w:rFonts w:ascii="Times New Roman" w:hAnsi="Times New Roman"/>
                <w:sz w:val="28"/>
                <w:szCs w:val="28"/>
              </w:rPr>
              <w:t>Красноармейское. Точка на карте. Исторические и памятные места  моей малой Родины</w:t>
            </w:r>
          </w:p>
        </w:tc>
      </w:tr>
    </w:tbl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>Грамотой  отдела образования администрации Новоазовскогорайонабылинограждены призеры научно – практической конференции для школьников и студентов «Духовно – нравственные ценности – от прошлого к настоящему, от настоящего к будущему»:</w:t>
      </w: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>Зименко Иван, обучающегося 10 класса МОУ «Красноармейская школа» администрации Новоазовского района;</w:t>
      </w: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>-Перекрест Екатерина, обучающуюся 10 класса МОУ «Красноармейская школа» администрации Новоазовского района;</w:t>
      </w: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>За  подготовку призеров научно – практической конференции был</w:t>
      </w:r>
      <w:r w:rsidR="00C5246E" w:rsidRPr="00FA218A">
        <w:rPr>
          <w:rFonts w:ascii="Times New Roman" w:hAnsi="Times New Roman"/>
          <w:sz w:val="28"/>
          <w:szCs w:val="28"/>
        </w:rPr>
        <w:t>а</w:t>
      </w:r>
      <w:r w:rsidRPr="00FA218A">
        <w:rPr>
          <w:rFonts w:ascii="Times New Roman" w:hAnsi="Times New Roman"/>
          <w:sz w:val="28"/>
          <w:szCs w:val="28"/>
        </w:rPr>
        <w:t xml:space="preserve"> объявлен</w:t>
      </w:r>
      <w:r w:rsidR="00C5246E" w:rsidRPr="00FA218A">
        <w:rPr>
          <w:rFonts w:ascii="Times New Roman" w:hAnsi="Times New Roman"/>
          <w:sz w:val="28"/>
          <w:szCs w:val="28"/>
        </w:rPr>
        <w:t>а</w:t>
      </w:r>
      <w:r w:rsidRPr="00FA218A">
        <w:rPr>
          <w:rFonts w:ascii="Times New Roman" w:hAnsi="Times New Roman"/>
          <w:sz w:val="28"/>
          <w:szCs w:val="28"/>
        </w:rPr>
        <w:t xml:space="preserve"> благодарност</w:t>
      </w:r>
      <w:r w:rsidR="00C5246E" w:rsidRPr="00FA218A">
        <w:rPr>
          <w:rFonts w:ascii="Times New Roman" w:hAnsi="Times New Roman"/>
          <w:sz w:val="28"/>
          <w:szCs w:val="28"/>
        </w:rPr>
        <w:t xml:space="preserve">ь </w:t>
      </w:r>
      <w:r w:rsidRPr="00FA218A">
        <w:rPr>
          <w:rFonts w:ascii="Times New Roman" w:hAnsi="Times New Roman"/>
          <w:sz w:val="28"/>
          <w:szCs w:val="28"/>
        </w:rPr>
        <w:t>Зименко Оксане Александровне, учителю английского языка МОУ «Красноармейская школа» администрации Новоазовского района;</w:t>
      </w:r>
    </w:p>
    <w:p w:rsidR="007274FE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lastRenderedPageBreak/>
        <w:t>В работе традиционной методической недели творческого педагога приняли участие: Семенова Елена Сергеевна - МОУ «Красноармейская школа»</w:t>
      </w:r>
      <w:r w:rsidR="007274FE">
        <w:rPr>
          <w:rFonts w:ascii="Times New Roman" w:hAnsi="Times New Roman"/>
          <w:sz w:val="28"/>
          <w:szCs w:val="28"/>
        </w:rPr>
        <w:t>.</w:t>
      </w: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>На протяжении 2018-2019 учебного года педагоги начальных классов района приняли участие в ряде мероприятий районного и Республиканского, Меж</w:t>
      </w:r>
      <w:r w:rsidR="00C5246E" w:rsidRPr="00FA218A">
        <w:rPr>
          <w:rFonts w:ascii="Times New Roman" w:hAnsi="Times New Roman"/>
          <w:sz w:val="28"/>
          <w:szCs w:val="28"/>
        </w:rPr>
        <w:t xml:space="preserve">дународного  значения, а именно </w:t>
      </w:r>
      <w:r w:rsidRPr="00FA218A">
        <w:rPr>
          <w:rFonts w:ascii="Times New Roman" w:hAnsi="Times New Roman"/>
          <w:sz w:val="28"/>
          <w:szCs w:val="28"/>
        </w:rPr>
        <w:t xml:space="preserve">Элекстронный кейс «Инновационный педагогический опыт реализации курса «Уроки гражданственности Донбасса»1-4 классы»: Семенова Елена Семеновна – МОУ «Красноармейская школа»; </w:t>
      </w:r>
    </w:p>
    <w:p w:rsidR="0068419D" w:rsidRPr="00FA218A" w:rsidRDefault="0068419D" w:rsidP="00FA218A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>Педагоги школы принимали участие в работе виртуальной выставки «Современное образование в ДНР -2018».</w:t>
      </w:r>
    </w:p>
    <w:p w:rsidR="001661E4" w:rsidRPr="00FA218A" w:rsidRDefault="001661E4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 xml:space="preserve">В Конкурсе методических разработок «День в истории: 27 января </w:t>
      </w:r>
      <w:proofErr w:type="gramStart"/>
      <w:r w:rsidRPr="00FA218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A218A">
        <w:rPr>
          <w:rFonts w:ascii="Times New Roman" w:hAnsi="Times New Roman" w:cs="Times New Roman"/>
          <w:sz w:val="28"/>
          <w:szCs w:val="28"/>
        </w:rPr>
        <w:t>ень снятия блокады города Ленинграда и Международный День памяти  жертвХолокоста»</w:t>
      </w:r>
      <w:r w:rsidR="00C5246E" w:rsidRPr="00FA21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218A">
        <w:rPr>
          <w:rFonts w:ascii="Times New Roman" w:hAnsi="Times New Roman" w:cs="Times New Roman"/>
          <w:sz w:val="28"/>
          <w:szCs w:val="28"/>
          <w:lang w:val="uk-UA"/>
        </w:rPr>
        <w:t>Категория</w:t>
      </w:r>
      <w:proofErr w:type="spellEnd"/>
      <w:r w:rsidRPr="00FA218A">
        <w:rPr>
          <w:rFonts w:ascii="Times New Roman" w:hAnsi="Times New Roman" w:cs="Times New Roman"/>
          <w:sz w:val="28"/>
          <w:szCs w:val="28"/>
          <w:lang w:val="uk-UA"/>
        </w:rPr>
        <w:t xml:space="preserve"> : педагоги Дипломом ІІ </w:t>
      </w:r>
      <w:proofErr w:type="spellStart"/>
      <w:r w:rsidRPr="00FA218A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="00727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18A">
        <w:rPr>
          <w:rFonts w:ascii="Times New Roman" w:hAnsi="Times New Roman" w:cs="Times New Roman"/>
          <w:sz w:val="28"/>
          <w:szCs w:val="28"/>
          <w:lang w:val="uk-UA"/>
        </w:rPr>
        <w:t>награждены</w:t>
      </w:r>
      <w:proofErr w:type="spellEnd"/>
      <w:r w:rsidR="00727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18A">
        <w:rPr>
          <w:rFonts w:ascii="Times New Roman" w:hAnsi="Times New Roman" w:cs="Times New Roman"/>
          <w:sz w:val="28"/>
          <w:szCs w:val="28"/>
          <w:lang w:val="uk-UA"/>
        </w:rPr>
        <w:t>Курасова</w:t>
      </w:r>
      <w:proofErr w:type="spellEnd"/>
      <w:r w:rsidRPr="00FA2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18A">
        <w:rPr>
          <w:rFonts w:ascii="Times New Roman" w:hAnsi="Times New Roman" w:cs="Times New Roman"/>
          <w:sz w:val="28"/>
          <w:szCs w:val="28"/>
          <w:lang w:val="uk-UA"/>
        </w:rPr>
        <w:t>Светлана</w:t>
      </w:r>
      <w:proofErr w:type="spellEnd"/>
      <w:r w:rsidRPr="00FA2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18A">
        <w:rPr>
          <w:rFonts w:ascii="Times New Roman" w:hAnsi="Times New Roman" w:cs="Times New Roman"/>
          <w:sz w:val="28"/>
          <w:szCs w:val="28"/>
          <w:lang w:val="uk-UA"/>
        </w:rPr>
        <w:t>Николаевна</w:t>
      </w:r>
      <w:proofErr w:type="spellEnd"/>
      <w:r w:rsidRPr="00FA21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218A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Pr="00FA218A">
        <w:rPr>
          <w:rFonts w:ascii="Times New Roman" w:hAnsi="Times New Roman" w:cs="Times New Roman"/>
          <w:sz w:val="28"/>
          <w:szCs w:val="28"/>
        </w:rPr>
        <w:t>ын Наталья Николаевна.</w:t>
      </w:r>
    </w:p>
    <w:p w:rsidR="00C5246E" w:rsidRPr="00FA218A" w:rsidRDefault="00C5246E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>По итогам успеваемости год закончили на отлично -_</w:t>
      </w:r>
      <w:r w:rsidR="007274FE">
        <w:rPr>
          <w:rFonts w:ascii="Times New Roman" w:hAnsi="Times New Roman" w:cs="Times New Roman"/>
          <w:sz w:val="28"/>
          <w:szCs w:val="28"/>
        </w:rPr>
        <w:t>20</w:t>
      </w:r>
      <w:r w:rsidRPr="00FA218A">
        <w:rPr>
          <w:rFonts w:ascii="Times New Roman" w:hAnsi="Times New Roman" w:cs="Times New Roman"/>
          <w:sz w:val="28"/>
          <w:szCs w:val="28"/>
        </w:rPr>
        <w:t xml:space="preserve"> учащихся, на 4 и 5 </w:t>
      </w:r>
      <w:r w:rsidR="007274FE">
        <w:rPr>
          <w:rFonts w:ascii="Times New Roman" w:hAnsi="Times New Roman" w:cs="Times New Roman"/>
          <w:sz w:val="28"/>
          <w:szCs w:val="28"/>
        </w:rPr>
        <w:t>34, качество знаний -52 %</w:t>
      </w:r>
      <w:r w:rsidRPr="00FA218A">
        <w:rPr>
          <w:rFonts w:ascii="Times New Roman" w:hAnsi="Times New Roman" w:cs="Times New Roman"/>
          <w:sz w:val="28"/>
          <w:szCs w:val="28"/>
        </w:rPr>
        <w:t>.</w:t>
      </w:r>
    </w:p>
    <w:p w:rsidR="00CC7C12" w:rsidRPr="00FA218A" w:rsidRDefault="00CC7C12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Согласно статье 56 Закона Донецкой Народной Республики «Об образовании» освоение 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организаций.</w:t>
      </w:r>
    </w:p>
    <w:p w:rsidR="00CC7C12" w:rsidRPr="00FA218A" w:rsidRDefault="00CC7C12" w:rsidP="00FA218A">
      <w:pPr>
        <w:pStyle w:val="Default"/>
        <w:rPr>
          <w:sz w:val="28"/>
          <w:szCs w:val="28"/>
        </w:rPr>
      </w:pPr>
      <w:r w:rsidRPr="00FA218A">
        <w:rPr>
          <w:color w:val="auto"/>
          <w:sz w:val="28"/>
          <w:szCs w:val="28"/>
        </w:rPr>
        <w:t>Не вызывает сомнения, что подготовка к ГИА по всем предметам должна проводиться на протяжении всего периода изучения этого предмета в школе</w:t>
      </w:r>
      <w:r w:rsidRPr="00FA218A">
        <w:rPr>
          <w:sz w:val="28"/>
          <w:szCs w:val="28"/>
        </w:rPr>
        <w:t>.</w:t>
      </w:r>
    </w:p>
    <w:p w:rsidR="00CC7C12" w:rsidRPr="00FA218A" w:rsidRDefault="00CC7C12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>Государственная итоговая аттестация – в 9,11 классах вскрыла проблемы.</w:t>
      </w:r>
    </w:p>
    <w:p w:rsidR="00CC7C12" w:rsidRPr="00FA218A" w:rsidRDefault="00CC7C12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 xml:space="preserve">Анализ и  </w:t>
      </w:r>
      <w:proofErr w:type="gramStart"/>
      <w:r w:rsidRPr="00FA218A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A218A">
        <w:rPr>
          <w:rFonts w:ascii="Times New Roman" w:hAnsi="Times New Roman" w:cs="Times New Roman"/>
          <w:sz w:val="28"/>
          <w:szCs w:val="28"/>
        </w:rPr>
        <w:t xml:space="preserve"> которых предстоит в новом учебном году.</w:t>
      </w:r>
    </w:p>
    <w:p w:rsidR="00CC7C12" w:rsidRPr="00FA218A" w:rsidRDefault="00CC7C12" w:rsidP="00FA218A">
      <w:pPr>
        <w:pStyle w:val="Default"/>
        <w:rPr>
          <w:sz w:val="28"/>
          <w:szCs w:val="28"/>
        </w:rPr>
      </w:pPr>
    </w:p>
    <w:p w:rsidR="001661E4" w:rsidRPr="00FA218A" w:rsidRDefault="001661E4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На основании результатов анализа деятельности  учреждения можно выделить 4 основных направления работы школы, которые в большей степени влияют на ее имидж: </w:t>
      </w:r>
    </w:p>
    <w:p w:rsidR="001661E4" w:rsidRPr="00FA218A" w:rsidRDefault="001661E4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1. Образовательные услуги. </w:t>
      </w:r>
    </w:p>
    <w:p w:rsidR="001661E4" w:rsidRPr="00FA218A" w:rsidRDefault="001661E4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2. Воспитательная работа. </w:t>
      </w:r>
    </w:p>
    <w:p w:rsidR="001661E4" w:rsidRPr="00FA218A" w:rsidRDefault="001661E4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3. Дополнительное образование. </w:t>
      </w:r>
    </w:p>
    <w:p w:rsidR="001661E4" w:rsidRPr="00FA218A" w:rsidRDefault="001661E4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4. Социальная сфера.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72"/>
      </w:tblGrid>
      <w:tr w:rsidR="00A7429E" w:rsidRPr="00FA218A" w:rsidTr="00C86443">
        <w:trPr>
          <w:trHeight w:val="109"/>
        </w:trPr>
        <w:tc>
          <w:tcPr>
            <w:tcW w:w="9272" w:type="dxa"/>
          </w:tcPr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b/>
                <w:bCs/>
                <w:sz w:val="28"/>
                <w:szCs w:val="28"/>
              </w:rPr>
              <w:t xml:space="preserve">Портрет положительного имиджа школы </w:t>
            </w:r>
          </w:p>
        </w:tc>
      </w:tr>
      <w:tr w:rsidR="00A7429E" w:rsidRPr="00FA218A" w:rsidTr="00C86443">
        <w:trPr>
          <w:trHeight w:val="109"/>
        </w:trPr>
        <w:tc>
          <w:tcPr>
            <w:tcW w:w="9272" w:type="dxa"/>
          </w:tcPr>
          <w:p w:rsidR="00A7429E" w:rsidRPr="00FA218A" w:rsidRDefault="00A7429E" w:rsidP="00FA218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>ОБРАЗОВАНИЕ</w:t>
            </w:r>
          </w:p>
        </w:tc>
      </w:tr>
      <w:tr w:rsidR="00A7429E" w:rsidRPr="00FA218A" w:rsidTr="00C86443">
        <w:trPr>
          <w:trHeight w:val="1213"/>
        </w:trPr>
        <w:tc>
          <w:tcPr>
            <w:tcW w:w="9272" w:type="dxa"/>
          </w:tcPr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Результативность освоения программ общего образования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Экспериментальная, инновационная и исследовательская деятельность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Кадровый состав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Материально-техническое обеспечение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Достижение учащихся и педагогов школы в профессиональных, интеллектуальных конкурсах, олимпиадах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Успешность сдачи выпускниками ГИА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Поступление в ВУЗы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Трудоустройство по специальности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</w:p>
        </w:tc>
      </w:tr>
      <w:tr w:rsidR="00A7429E" w:rsidRPr="00FA218A" w:rsidTr="00C86443">
        <w:trPr>
          <w:trHeight w:val="109"/>
        </w:trPr>
        <w:tc>
          <w:tcPr>
            <w:tcW w:w="9272" w:type="dxa"/>
          </w:tcPr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ВОСПИТАНИЕ </w:t>
            </w:r>
          </w:p>
        </w:tc>
      </w:tr>
      <w:tr w:rsidR="00A7429E" w:rsidRPr="00FA218A" w:rsidTr="00C86443">
        <w:trPr>
          <w:trHeight w:val="937"/>
        </w:trPr>
        <w:tc>
          <w:tcPr>
            <w:tcW w:w="9272" w:type="dxa"/>
          </w:tcPr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lastRenderedPageBreak/>
              <w:t xml:space="preserve"> Охрана здоровья обучающихся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Формирование активной гражданской позиции, высоконравственной личности, патриота своей Республики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Развитие школьного самоуправления, детских организаций, объединений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Физкультурные и спортивные мероприятия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Школьный музей – центр знакомства с культурой родного села, района, Республики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Участие в выставках, творческих, спортивных конкурсах всех уровней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</w:p>
        </w:tc>
      </w:tr>
      <w:tr w:rsidR="00A7429E" w:rsidRPr="00FA218A" w:rsidTr="00C86443">
        <w:trPr>
          <w:trHeight w:val="109"/>
        </w:trPr>
        <w:tc>
          <w:tcPr>
            <w:tcW w:w="9272" w:type="dxa"/>
          </w:tcPr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A7429E" w:rsidRPr="00FA218A" w:rsidTr="00C86443">
        <w:trPr>
          <w:trHeight w:val="523"/>
        </w:trPr>
        <w:tc>
          <w:tcPr>
            <w:tcW w:w="9272" w:type="dxa"/>
          </w:tcPr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Взаимодействие с организациями дополнительного образования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Организация факультативных и элективных курсов, кружков и секций в рамках учебного плана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Сотрудничество с ВУЗами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</w:p>
        </w:tc>
      </w:tr>
      <w:tr w:rsidR="00A7429E" w:rsidRPr="00FA218A" w:rsidTr="00C86443">
        <w:trPr>
          <w:trHeight w:val="109"/>
        </w:trPr>
        <w:tc>
          <w:tcPr>
            <w:tcW w:w="9272" w:type="dxa"/>
          </w:tcPr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СОЦИАЛЬНАЯ СФЕРА </w:t>
            </w:r>
          </w:p>
        </w:tc>
      </w:tr>
      <w:tr w:rsidR="00A7429E" w:rsidRPr="00FA218A" w:rsidTr="00C86443">
        <w:trPr>
          <w:trHeight w:val="799"/>
        </w:trPr>
        <w:tc>
          <w:tcPr>
            <w:tcW w:w="9272" w:type="dxa"/>
          </w:tcPr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Организация и проведение тематических праздников, встреч и митингов для жителей села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Взаимодействие с органами местного самоуправления, ДК, предпринимателями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«Тимуровское движение», помощь людям преклонного возраста, ветеранам ВОВ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Освещение жизни школы на сайте ОО, СМИ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  <w:r w:rsidRPr="00FA218A">
              <w:rPr>
                <w:sz w:val="28"/>
                <w:szCs w:val="28"/>
              </w:rPr>
              <w:t xml:space="preserve"> Школа – социокультурный центр </w:t>
            </w:r>
          </w:p>
          <w:p w:rsidR="00A7429E" w:rsidRPr="00FA218A" w:rsidRDefault="00A7429E" w:rsidP="00FA218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7429E" w:rsidRPr="00FA218A" w:rsidRDefault="00A7429E" w:rsidP="00FA218A">
      <w:pPr>
        <w:pStyle w:val="Default"/>
        <w:rPr>
          <w:sz w:val="28"/>
          <w:szCs w:val="28"/>
        </w:rPr>
      </w:pPr>
    </w:p>
    <w:p w:rsidR="00A7429E" w:rsidRPr="00FA218A" w:rsidRDefault="00EE4561" w:rsidP="00FA218A">
      <w:pPr>
        <w:pStyle w:val="Default"/>
        <w:jc w:val="both"/>
        <w:rPr>
          <w:sz w:val="28"/>
          <w:szCs w:val="28"/>
        </w:rPr>
      </w:pPr>
      <w:r w:rsidRPr="00FA218A">
        <w:rPr>
          <w:sz w:val="28"/>
          <w:szCs w:val="28"/>
        </w:rPr>
        <w:t xml:space="preserve">Успех любой организации зависит от множества факторов и одним из важных аспектов общего восприятия и оценки образовательной организации является впечатление, которое она производит.  </w:t>
      </w:r>
      <w:r w:rsidR="00A7429E" w:rsidRPr="00FA218A">
        <w:rPr>
          <w:sz w:val="28"/>
          <w:szCs w:val="28"/>
        </w:rPr>
        <w:t xml:space="preserve">Закон «Об образовании» Донецкой Народной Республики определяет образование как «единый целенаправленный процесс воспитания и обучения с равным доступом каждого гражданина ко всем формам и типам образования». Учитывая недостаточно развитую инфраструктуру и недостаток учреждений дополнительного образования в сельской местности, школа является социокультурным центром образования, одним из факторов стабильности. Поэтому формирование позитивного имиджа школы как центра образования, культуры, воспитательно-просветительской работы, инновационной деятельности выступает немаловажным условием поддержания её развития ближайшим социальным окружением – прежде всего жителями и администрацией села, местными предпринимателями и предприятиями. </w:t>
      </w:r>
    </w:p>
    <w:p w:rsidR="00A7429E" w:rsidRPr="00FA218A" w:rsidRDefault="00A7429E" w:rsidP="00FA218A">
      <w:pPr>
        <w:pStyle w:val="Default"/>
        <w:rPr>
          <w:sz w:val="28"/>
          <w:szCs w:val="28"/>
        </w:rPr>
      </w:pPr>
    </w:p>
    <w:p w:rsidR="00EE4561" w:rsidRPr="00FA218A" w:rsidRDefault="00EE4561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 xml:space="preserve">«Имидж» - это лицо школы, то, что отличает ее от других школ. Необходимость формирования имиджа школы определяется следующими причинами: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lastRenderedPageBreak/>
        <w:t xml:space="preserve">- усиление конкуренции в борьбе за набор учащихся и сохранение контингента;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сильный позитивный имидж облегчает доступ к финансовым, информационным, человеческим и прочим ресурсам;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имея сформированный позитивный имидж, школа при прочих равных условиях становится более привлекательной для педагогов и родителей;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устойчивый позитивный имидж создает запас доверия ко всему происходящему в стенах учреждения, в том числе к инновационным процессам.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Целенаправленный процесс создания имиджа представляет собой стройную систему взаимосвязанных качеств, которые зависят от потребностей социальных групп, обращающихся к услугам конкретной школы.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Можно выделить такие группы: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Родители.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Учащиеся.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Коллектив школы.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 Общественность. </w:t>
      </w:r>
    </w:p>
    <w:p w:rsidR="0068419D" w:rsidRPr="00FA218A" w:rsidRDefault="00EE4561" w:rsidP="00FA218A">
      <w:pPr>
        <w:pStyle w:val="Default"/>
        <w:rPr>
          <w:color w:val="FF0000"/>
          <w:sz w:val="28"/>
          <w:szCs w:val="28"/>
        </w:rPr>
      </w:pPr>
      <w:r w:rsidRPr="00FA218A">
        <w:rPr>
          <w:sz w:val="28"/>
          <w:szCs w:val="28"/>
        </w:rPr>
        <w:t>- Управление образования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b/>
          <w:sz w:val="28"/>
          <w:szCs w:val="28"/>
        </w:rPr>
        <w:t>Ключевой особенностью</w:t>
      </w:r>
      <w:r w:rsidRPr="00FA218A">
        <w:rPr>
          <w:sz w:val="28"/>
          <w:szCs w:val="28"/>
        </w:rPr>
        <w:t xml:space="preserve"> современной школы должны стать учителя чуткие, внимательные и восприимчивые к интересам школьников, способные помочь им найти себя в будущем, стать самостоятельными, творческими и уверенными в себе людьми, учителя, которые открыты всему новому, глубоко владеющие психолого-педагогическими знаниями, являющиеся профессионалами и в других областях деятельности.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Чем выше уровень развития работника с точки зрения совокупности его профессиональных знаний, умений, навыков, способностей и мотивов к труду, тем эффективнее и результативнее будет деятельность школы.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Учитель – это человек, который учится всю жизнь, только в этом случае он обретает право учить.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Результатами работы любого учителя являются: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знания, умения и навыки;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воспитанность;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- здоровье и тесно с ним связанное психическое состояние наших учащихся.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В связи с этим педагоги должны понять, какие критерии определяют успешность работы учителя и какие факторы влияют на это. Главным и постоянным требованием, предъявляемым к педагогу, является любовь к детям, к педагогической деятельности, компетентность в своей области, широкая эрудиция, педагогическая интуиция, высокоразвитый интеллект, высокий уровень общей культуры и нравственности, профессиональное владение разнообразными методами обучения и воспитания детей.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Дополнительными, но относительно стабильными требованиями, предъявляемыми к педагогу, являются общительность, артистичность, веселый нрав, хороший вкус и другие. </w:t>
      </w:r>
    </w:p>
    <w:p w:rsidR="00EE4561" w:rsidRPr="00FA218A" w:rsidRDefault="00EE4561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Главные и второстепенные педагогические качества в совокупности составляют индивидуальность педагога, в силу которой каждый хороший учитель представляет собой уникальную и своеобразную личность.</w:t>
      </w:r>
    </w:p>
    <w:p w:rsidR="00CC7C12" w:rsidRPr="00FA218A" w:rsidRDefault="00CC7C12" w:rsidP="00FA218A">
      <w:pPr>
        <w:pStyle w:val="Default"/>
        <w:rPr>
          <w:sz w:val="28"/>
          <w:szCs w:val="28"/>
        </w:rPr>
      </w:pPr>
      <w:r w:rsidRPr="00FA218A">
        <w:rPr>
          <w:b/>
          <w:color w:val="auto"/>
          <w:sz w:val="28"/>
          <w:szCs w:val="28"/>
        </w:rPr>
        <w:lastRenderedPageBreak/>
        <w:t xml:space="preserve">Классный руководитель является </w:t>
      </w:r>
      <w:r w:rsidRPr="00FA218A">
        <w:rPr>
          <w:sz w:val="28"/>
          <w:szCs w:val="28"/>
        </w:rPr>
        <w:t xml:space="preserve">главным связующим звеном цепочки: </w:t>
      </w:r>
      <w:r w:rsidRPr="00FA218A">
        <w:rPr>
          <w:i/>
          <w:iCs/>
          <w:sz w:val="28"/>
          <w:szCs w:val="28"/>
        </w:rPr>
        <w:t xml:space="preserve">администрация – учителя-предметники – обучающиеся – родители. </w:t>
      </w:r>
      <w:r w:rsidRPr="00FA218A">
        <w:rPr>
          <w:sz w:val="28"/>
          <w:szCs w:val="28"/>
        </w:rPr>
        <w:t xml:space="preserve">Все педагоги, работающие в классе, решают общие образовательные задачи. Эффективность этой работы во многом зависит от согласованности действий всех участников образовательного процесса, от единства целей, задач и требований, предъявляемых к обучающимся конкретного класса. </w:t>
      </w:r>
    </w:p>
    <w:p w:rsidR="00CC7C12" w:rsidRPr="00FA218A" w:rsidRDefault="00CC7C12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Каждый педагог заинтересован в результате своей деятельности, в частности, в успешной сдаче ПА, ГИА, и достичь этого можно только совместными усилиями, координируемыми классным руководителем. Классный руководитель организует изучение воспитанников, их образовательных возможностей, особенностей семейного воспитания и т. д. Полученной информацией делится с коллегами, предлагает им данные, которые не только помогут отрегулировать действия педагога, его методы работы с каждым конкретным учеником, но и будут способствовать повышению эффективности учебного процесса в целом. </w:t>
      </w:r>
    </w:p>
    <w:p w:rsidR="00CC7C12" w:rsidRPr="00FA218A" w:rsidRDefault="00CC7C12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Классный руководитель призван организовать совместно с учителями-предметниками поиск средств, способов, обеспечивающих успешность школьников в учебной деятельности, их самореализацию. В случае затруднений, связанных с обучением, классный руководитель совместно с коллегами ищет пути их преодоления, помогает скорректировать действия. </w:t>
      </w:r>
    </w:p>
    <w:p w:rsidR="00CC7C12" w:rsidRPr="00FA218A" w:rsidRDefault="00CC7C12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Кроме того, классный руководитель регулирует отношения учителей-предметников и родителей.</w:t>
      </w:r>
    </w:p>
    <w:p w:rsidR="00CC7C12" w:rsidRPr="00FA218A" w:rsidRDefault="00CC7C12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Деятельность родителей и педагогов в интересах ребенка может быть успешной лишь в том случае, если они станут союзниками. Классному руководителю важно установить партнерские отношения с семьей каждого воспитанника, создать обстановку взаимоподдержки и общности интересов. Любой родитель в любое время должен быть встречен доброжелательно, с уважением и вниманием, получить ответы на все волнующие вопросы.</w:t>
      </w:r>
    </w:p>
    <w:p w:rsidR="00CC7C12" w:rsidRPr="00FA218A" w:rsidRDefault="00CC7C12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18A">
        <w:rPr>
          <w:rFonts w:ascii="Times New Roman" w:hAnsi="Times New Roman" w:cs="Times New Roman"/>
          <w:sz w:val="28"/>
          <w:szCs w:val="28"/>
        </w:rPr>
        <w:t>В определении задач развития современного образования и его реформирования, как было сказано выше,  приоритетное место занимают вопросы обеспечения его качества. И здесь</w:t>
      </w:r>
      <w:r w:rsidR="00C86443" w:rsidRPr="00FA218A">
        <w:rPr>
          <w:rFonts w:ascii="Times New Roman" w:hAnsi="Times New Roman" w:cs="Times New Roman"/>
          <w:sz w:val="28"/>
          <w:szCs w:val="28"/>
        </w:rPr>
        <w:t xml:space="preserve"> немаловажную роль играет материально-техническая база.</w:t>
      </w:r>
    </w:p>
    <w:p w:rsidR="00C86443" w:rsidRPr="00FA218A" w:rsidRDefault="00C86443" w:rsidP="00FA218A">
      <w:pPr>
        <w:pStyle w:val="Default"/>
        <w:rPr>
          <w:b/>
          <w:color w:val="auto"/>
          <w:sz w:val="28"/>
          <w:szCs w:val="28"/>
        </w:rPr>
      </w:pPr>
      <w:r w:rsidRPr="00FA218A">
        <w:rPr>
          <w:b/>
          <w:color w:val="auto"/>
          <w:sz w:val="28"/>
          <w:szCs w:val="28"/>
        </w:rPr>
        <w:t>Обновление материально-технической базы</w:t>
      </w:r>
    </w:p>
    <w:p w:rsidR="00C86443" w:rsidRPr="00FA218A" w:rsidRDefault="00C86443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Классы, проекторы, спортинвентарь</w:t>
      </w:r>
    </w:p>
    <w:p w:rsidR="00C86443" w:rsidRPr="00FA218A" w:rsidRDefault="00C86443" w:rsidP="00FA21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8A">
        <w:rPr>
          <w:rFonts w:ascii="Times New Roman" w:hAnsi="Times New Roman" w:cs="Times New Roman"/>
          <w:b/>
          <w:sz w:val="28"/>
          <w:szCs w:val="28"/>
          <w:lang w:val="uk-UA"/>
        </w:rPr>
        <w:t>ИНФОРМАЦИЯ</w:t>
      </w:r>
    </w:p>
    <w:p w:rsidR="00C86443" w:rsidRPr="00FA218A" w:rsidRDefault="00C86443" w:rsidP="00FA21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8A">
        <w:rPr>
          <w:rFonts w:ascii="Times New Roman" w:hAnsi="Times New Roman" w:cs="Times New Roman"/>
          <w:b/>
          <w:sz w:val="28"/>
          <w:szCs w:val="28"/>
        </w:rPr>
        <w:t>о поступлениях средств</w:t>
      </w:r>
    </w:p>
    <w:p w:rsidR="00C86443" w:rsidRPr="00FA218A" w:rsidRDefault="00C86443" w:rsidP="00FA21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"/>
        <w:gridCol w:w="30"/>
        <w:gridCol w:w="3027"/>
        <w:gridCol w:w="9"/>
        <w:gridCol w:w="1545"/>
        <w:gridCol w:w="2478"/>
        <w:gridCol w:w="1782"/>
        <w:gridCol w:w="28"/>
      </w:tblGrid>
      <w:tr w:rsidR="00C86443" w:rsidRPr="00FA218A" w:rsidTr="00C86443">
        <w:trPr>
          <w:gridAfter w:val="1"/>
          <w:wAfter w:w="35" w:type="dxa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  рос.руб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От кого получено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C86443" w:rsidRPr="00FA218A" w:rsidTr="00C86443">
        <w:trPr>
          <w:gridAfter w:val="1"/>
          <w:wAfter w:w="35" w:type="dxa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Канцтовары, спортивный инвентарь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19557,00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Национально- освободительное движения Россия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443" w:rsidRPr="00FA218A" w:rsidTr="00C86443">
        <w:trPr>
          <w:gridAfter w:val="1"/>
          <w:wAfter w:w="35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19557,00</w:t>
            </w:r>
          </w:p>
        </w:tc>
      </w:tr>
      <w:tr w:rsidR="00C86443" w:rsidRPr="00FA218A" w:rsidTr="00C86443">
        <w:trPr>
          <w:gridAfter w:val="1"/>
          <w:wAfter w:w="35" w:type="dxa"/>
          <w:trHeight w:val="314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Pr="00FA218A" w:rsidRDefault="00C86443" w:rsidP="00FA218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Электрическая мясорубка</w:t>
            </w:r>
          </w:p>
          <w:p w:rsidR="00C86443" w:rsidRPr="00FA218A" w:rsidRDefault="00C86443" w:rsidP="00FA218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11969,36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Новоазовского района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443" w:rsidRPr="00FA218A" w:rsidTr="00C86443">
        <w:trPr>
          <w:gridAfter w:val="1"/>
          <w:wAfter w:w="35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Pr="00FA218A" w:rsidRDefault="00C86443" w:rsidP="00FA218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Морозильная камера</w:t>
            </w:r>
          </w:p>
          <w:p w:rsidR="00C86443" w:rsidRPr="00FA218A" w:rsidRDefault="00C86443" w:rsidP="00FA218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21049,56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443" w:rsidRPr="00FA218A" w:rsidTr="00C86443">
        <w:trPr>
          <w:gridAfter w:val="1"/>
          <w:wAfter w:w="35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Кусторез бензиномоторный КБ 25/33В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7489,00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443" w:rsidRPr="00FA218A" w:rsidTr="00C86443">
        <w:trPr>
          <w:gridAfter w:val="1"/>
          <w:wAfter w:w="35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Пленка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4550,00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443" w:rsidRPr="00FA218A" w:rsidTr="00C86443">
        <w:trPr>
          <w:gridAfter w:val="1"/>
          <w:wAfter w:w="35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Набор кондитерский «Сказочный сундучок»,  550г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3036,25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443" w:rsidRPr="00FA218A" w:rsidTr="00C86443">
        <w:trPr>
          <w:gridAfter w:val="1"/>
          <w:wAfter w:w="35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48094,17</w:t>
            </w:r>
          </w:p>
        </w:tc>
      </w:tr>
      <w:tr w:rsidR="00C86443" w:rsidRPr="00FA218A" w:rsidTr="00C86443"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комплект обучения (тип «А», тип «В»)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48983,77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Гуманитарная миссия БО БФ </w:t>
            </w:r>
          </w:p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«ЦЕНТР  РАЗВИТИЯ ДОНБАССА»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мебель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292705,70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универсальные, острые, 180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Кубики деревянные, цветные 100 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детские безопасные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Карандаши цветные 8 цв.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1,5*10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цветной для флипчарта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Мелки цветные 100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Кисточка 50-60 мм для доски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Губка для магнитной доски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 двухсторонняя детска А4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Компас пластиковый (циркуль) на присоске 45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Глобус надувной диаметр 44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Карандаш НВ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 карандаш для доски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Краска для доски, черная 0,5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 пластик 100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Треугольник пластик </w:t>
            </w: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30*60*90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 пластик 45*45*90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Точилка для карандашей металлическая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 пластиковая 30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пластиковые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в клетку А4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 в линию А4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в клетку А5 в клетку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 в клетку А5 в линию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шариковая,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шариковая, черная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 белый 100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шариковая,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 для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Транспортир пластиковый 44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геометрии (готовальня 6 предметов)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Наручные повязки (напульсники)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 бумага двухстороння А4 100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(серебрянный) 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Справочник А4 по английскому языку 99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Справочник А4 по французскому языку 99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Справочник пользователя для детей </w:t>
            </w: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инвалидностью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443" w:rsidRPr="00FA218A" w:rsidTr="00C86443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359164,29</w:t>
            </w:r>
          </w:p>
        </w:tc>
      </w:tr>
      <w:tr w:rsidR="00C86443" w:rsidRPr="00FA218A" w:rsidTr="00C8644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43" w:rsidRPr="00FA218A" w:rsidRDefault="00C86443" w:rsidP="00FA218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 xml:space="preserve">Чайный сервиз (6 персон)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43" w:rsidRPr="00FA218A" w:rsidRDefault="00C86443" w:rsidP="00FA218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1300,00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Родительский комитет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43" w:rsidRPr="00FA218A" w:rsidRDefault="00C86443" w:rsidP="00FA218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86443" w:rsidRPr="00FA218A" w:rsidTr="00C864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43" w:rsidRPr="00FA218A" w:rsidRDefault="00C86443" w:rsidP="00FA218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 xml:space="preserve">Чайный сервиз (6 персон)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43" w:rsidRPr="00FA218A" w:rsidRDefault="00C86443" w:rsidP="00FA218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1500,00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86443" w:rsidRPr="00FA218A" w:rsidTr="00C864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43" w:rsidRPr="00FA218A" w:rsidRDefault="00C86443" w:rsidP="00FA218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Дезинфицирующие средства «Хлордез»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43" w:rsidRPr="00FA218A" w:rsidRDefault="00C86443" w:rsidP="00FA218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1980,00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43" w:rsidRPr="00FA218A" w:rsidRDefault="00C86443" w:rsidP="00FA218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86443" w:rsidRPr="00FA218A" w:rsidTr="00C8644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/>
                <w:sz w:val="28"/>
                <w:szCs w:val="28"/>
                <w:lang w:val="ru-RU"/>
              </w:rPr>
              <w:t>4780,00</w:t>
            </w:r>
          </w:p>
        </w:tc>
      </w:tr>
      <w:tr w:rsidR="00C86443" w:rsidRPr="00FA218A" w:rsidTr="00C86443">
        <w:trPr>
          <w:trHeight w:val="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Канцтовары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14620,87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Лицей № 12 г. Донецка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C86443" w:rsidRPr="00FA218A" w:rsidTr="00C8644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/>
                <w:sz w:val="28"/>
                <w:szCs w:val="28"/>
                <w:lang w:val="ru-RU"/>
              </w:rPr>
              <w:t>14620,87</w:t>
            </w:r>
          </w:p>
        </w:tc>
      </w:tr>
      <w:tr w:rsidR="00FA218A" w:rsidRPr="00FA218A" w:rsidTr="00C86443">
        <w:trPr>
          <w:trHeight w:val="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 xml:space="preserve">Краны для  холодной воды </w:t>
            </w:r>
          </w:p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(6 шт)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3780,00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FA218A" w:rsidRPr="00FA218A" w:rsidTr="00C8644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Смесители для кухниь (2 шт)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2160,80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FA218A" w:rsidRPr="00FA218A" w:rsidTr="00C8644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Тен бытовой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FA218A" w:rsidRPr="00FA218A" w:rsidTr="00C8644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Унитаз компакт (2 шт)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7000,00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FA218A" w:rsidRPr="00FA218A" w:rsidTr="00C8644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 xml:space="preserve">Коврик диэлектрический </w:t>
            </w:r>
          </w:p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(3 шт)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825,78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FA218A" w:rsidRPr="00FA218A" w:rsidTr="00C8644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Весы электронные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2200,00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FA218A" w:rsidRPr="00FA218A" w:rsidTr="00C8644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Алкидная эмаль (100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13700,00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FA218A" w:rsidRPr="00FA218A" w:rsidTr="00C8644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/>
                <w:sz w:val="28"/>
                <w:szCs w:val="28"/>
                <w:lang w:val="ru-RU"/>
              </w:rPr>
              <w:t xml:space="preserve">Итого: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/>
                <w:sz w:val="28"/>
                <w:szCs w:val="28"/>
                <w:lang w:val="ru-RU"/>
              </w:rPr>
              <w:t>30966,58</w:t>
            </w:r>
          </w:p>
        </w:tc>
      </w:tr>
      <w:tr w:rsidR="00FA218A" w:rsidRPr="00FA218A" w:rsidTr="00C86443">
        <w:trPr>
          <w:trHeight w:val="90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3" w:rsidRPr="00FA218A" w:rsidRDefault="00C86443" w:rsidP="00FA218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/>
                <w:sz w:val="28"/>
                <w:szCs w:val="28"/>
                <w:lang w:val="ru-RU"/>
              </w:rPr>
              <w:t>477182,91 рос.руб.</w:t>
            </w:r>
          </w:p>
        </w:tc>
      </w:tr>
    </w:tbl>
    <w:p w:rsidR="00E05BCE" w:rsidRPr="00FA218A" w:rsidRDefault="00E05BCE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Одним из важнейших факторов обеспечения безопасности и стабильности развития государства является состояние здоровья населения, прежде всего детей и молодежи. В условиях современной школы актуализируется потребность создания</w:t>
      </w:r>
    </w:p>
    <w:p w:rsidR="00E05BCE" w:rsidRPr="00FA218A" w:rsidRDefault="00E05BCE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благоприятных условий для сохранения и укрепления здоровья детей.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color w:val="auto"/>
          <w:sz w:val="28"/>
          <w:szCs w:val="28"/>
        </w:rPr>
        <w:t xml:space="preserve">Укрепление здоровья детей, подростков и молодежи является приоритетным направлением образовательной политики. Разработанная Министерством образования и науки Донецкой Народной Республики </w:t>
      </w:r>
      <w:r w:rsidRPr="00FA218A">
        <w:rPr>
          <w:i/>
          <w:iCs/>
          <w:color w:val="auto"/>
          <w:sz w:val="28"/>
          <w:szCs w:val="28"/>
        </w:rPr>
        <w:t xml:space="preserve">Концепция </w:t>
      </w:r>
      <w:r w:rsidRPr="00FA218A">
        <w:rPr>
          <w:i/>
          <w:iCs/>
          <w:sz w:val="28"/>
          <w:szCs w:val="28"/>
        </w:rPr>
        <w:t xml:space="preserve">формирования здорового образа жизни детей и молодежи Донецкой Народной Республики </w:t>
      </w:r>
      <w:r w:rsidRPr="00FA218A">
        <w:rPr>
          <w:sz w:val="28"/>
          <w:szCs w:val="28"/>
        </w:rPr>
        <w:t xml:space="preserve">(приказ МОН ДНР от 03.08.2016 № 815) направлена на воспитание у обучающихся позитивного отношения к собственному здоровью и здоровью окружающих как наивысшим общественным и индивидуальным ценностям.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В общеобразовательных организациях необходимо организовать просветительскую, профилактическую, коррекционно-развивающую работу по данному направлению. Во исполнение Указа Главы Донецкой Народной Республики от 16.09.2016 № 304 «О Государственном физкультурно-спортивном комплексе «Готов к труду и обороне» Донецкой Народной Республики» Постановлением Совета Министров Донецкой Народной </w:t>
      </w:r>
      <w:r w:rsidRPr="00FA218A">
        <w:rPr>
          <w:sz w:val="28"/>
          <w:szCs w:val="28"/>
        </w:rPr>
        <w:lastRenderedPageBreak/>
        <w:t xml:space="preserve">Республики от 17.12.2016 № 13-32 утвержден </w:t>
      </w:r>
      <w:r w:rsidRPr="00FA218A">
        <w:rPr>
          <w:b/>
          <w:bCs/>
          <w:i/>
          <w:iCs/>
          <w:sz w:val="28"/>
          <w:szCs w:val="28"/>
        </w:rPr>
        <w:t xml:space="preserve">Временный порядок организации и проведения государственного физкультурно-спортивного комплекса «Готов к труду и обороне Донецкой Народной Республики» (далее </w:t>
      </w:r>
      <w:r w:rsidRPr="00FA218A">
        <w:rPr>
          <w:sz w:val="28"/>
          <w:szCs w:val="28"/>
        </w:rPr>
        <w:t xml:space="preserve">– </w:t>
      </w:r>
      <w:r w:rsidRPr="00FA218A">
        <w:rPr>
          <w:b/>
          <w:bCs/>
          <w:i/>
          <w:iCs/>
          <w:sz w:val="28"/>
          <w:szCs w:val="28"/>
        </w:rPr>
        <w:t xml:space="preserve">ГФСК «ГТО ДНР»).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b/>
          <w:bCs/>
          <w:i/>
          <w:iCs/>
          <w:sz w:val="28"/>
          <w:szCs w:val="28"/>
        </w:rPr>
        <w:t xml:space="preserve">Целью ГФСК «ГТО ДНР» </w:t>
      </w:r>
      <w:r w:rsidRPr="00FA218A">
        <w:rPr>
          <w:sz w:val="28"/>
          <w:szCs w:val="28"/>
        </w:rPr>
        <w:t>является развитие массового физкультурно-спортивного движения, направленного на оздоровление, повышение уровня физической подготовленности населения, общее физкультурное образование, гармоничное и всестороннее развитие личности, нравственное и патриотическое воспитание, формирование здорового образа жизни, повышение общей и профессиональной работоспособности.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Понятие «здоровый образ жизни» меняет свое содержание. В данном ключе можно выделить следующие </w:t>
      </w:r>
      <w:r w:rsidRPr="00FA218A">
        <w:rPr>
          <w:i/>
          <w:iCs/>
          <w:sz w:val="28"/>
          <w:szCs w:val="28"/>
        </w:rPr>
        <w:t>основные составляющие здорового образа жизни</w:t>
      </w:r>
      <w:r w:rsidRPr="00FA218A">
        <w:rPr>
          <w:sz w:val="28"/>
          <w:szCs w:val="28"/>
        </w:rPr>
        <w:t xml:space="preserve">: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Рациональное питание.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Оптимальная физическая активность.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Гигиенические мероприятия.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Отказ от вредных привычек.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Охрана репродуктивного здоровья.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Профилактика инфекционных заболеваний.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Профилактика хронических неинфекционных заболеваний.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Реабилитационные мероприятия. </w:t>
      </w:r>
    </w:p>
    <w:p w:rsidR="00C86443" w:rsidRPr="00FA218A" w:rsidRDefault="00C86443" w:rsidP="00FA218A">
      <w:pPr>
        <w:pStyle w:val="Default"/>
        <w:rPr>
          <w:sz w:val="28"/>
          <w:szCs w:val="28"/>
        </w:rPr>
      </w:pPr>
    </w:p>
    <w:p w:rsidR="00E05BCE" w:rsidRPr="00FA218A" w:rsidRDefault="00E05BCE" w:rsidP="00FA218A">
      <w:pPr>
        <w:pStyle w:val="Default"/>
        <w:rPr>
          <w:color w:val="FF0000"/>
          <w:sz w:val="28"/>
          <w:szCs w:val="28"/>
        </w:rPr>
      </w:pPr>
    </w:p>
    <w:p w:rsidR="00E05BCE" w:rsidRPr="00464FDA" w:rsidRDefault="00C86443" w:rsidP="00FA218A">
      <w:pPr>
        <w:pStyle w:val="Default"/>
        <w:rPr>
          <w:b/>
          <w:color w:val="auto"/>
          <w:sz w:val="28"/>
          <w:szCs w:val="28"/>
        </w:rPr>
      </w:pPr>
      <w:r w:rsidRPr="00464FDA">
        <w:rPr>
          <w:b/>
          <w:color w:val="auto"/>
          <w:sz w:val="28"/>
          <w:szCs w:val="28"/>
        </w:rPr>
        <w:t xml:space="preserve">Организация питания- </w:t>
      </w:r>
    </w:p>
    <w:p w:rsidR="00C86443" w:rsidRPr="00FA218A" w:rsidRDefault="00C86443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100% бесплатное питание учеников 1-4 классов и обучающихся 5-11 классов из числа льготных категорий;</w:t>
      </w:r>
    </w:p>
    <w:p w:rsidR="00E05BCE" w:rsidRPr="00FA218A" w:rsidRDefault="00C86443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100% бесплатное питание в группах продленного дня</w:t>
      </w:r>
    </w:p>
    <w:p w:rsidR="00E05BCE" w:rsidRPr="00FA218A" w:rsidRDefault="00E05BCE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Организация питания 5-11 кл за счет родительских средств</w:t>
      </w:r>
    </w:p>
    <w:p w:rsidR="00E05BCE" w:rsidRPr="00FA218A" w:rsidRDefault="00E05BCE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Ремонт оборудования; приобретение морозильной камеры, мясорубки</w:t>
      </w:r>
    </w:p>
    <w:p w:rsidR="00C86443" w:rsidRPr="00FA218A" w:rsidRDefault="00C86443" w:rsidP="00FA218A">
      <w:pPr>
        <w:pStyle w:val="Default"/>
        <w:rPr>
          <w:color w:val="auto"/>
          <w:sz w:val="28"/>
          <w:szCs w:val="28"/>
        </w:rPr>
      </w:pPr>
    </w:p>
    <w:p w:rsidR="00E05BCE" w:rsidRPr="00FA218A" w:rsidRDefault="00E05BCE" w:rsidP="00FA218A">
      <w:pPr>
        <w:pStyle w:val="1"/>
        <w:rPr>
          <w:rFonts w:ascii="Times New Roman" w:hAnsi="Times New Roman"/>
          <w:sz w:val="28"/>
          <w:szCs w:val="28"/>
        </w:rPr>
      </w:pPr>
      <w:r w:rsidRPr="00FA218A">
        <w:rPr>
          <w:rFonts w:ascii="Times New Roman" w:hAnsi="Times New Roman"/>
          <w:sz w:val="28"/>
          <w:szCs w:val="28"/>
        </w:rPr>
        <w:t xml:space="preserve">  Педагоги начальной школы принимали участие в работе пришкольного лагеря с дневным пребыванием. Для 25 обучающихся были организованы тематические дни, ежедневно проводилась зарядка, беседы по охране жизни и т.д. На протяжении смены ребята играли в подвижные игры, посещали библиотеку,</w:t>
      </w:r>
    </w:p>
    <w:p w:rsidR="00E05BCE" w:rsidRPr="00FA218A" w:rsidRDefault="00E05BCE" w:rsidP="00FA218A">
      <w:pPr>
        <w:pStyle w:val="Default"/>
        <w:rPr>
          <w:color w:val="auto"/>
          <w:sz w:val="28"/>
          <w:szCs w:val="28"/>
        </w:rPr>
      </w:pPr>
    </w:p>
    <w:p w:rsidR="00C86443" w:rsidRPr="00FA218A" w:rsidRDefault="00C86443" w:rsidP="00FA218A">
      <w:pPr>
        <w:pStyle w:val="Default"/>
        <w:rPr>
          <w:color w:val="auto"/>
          <w:sz w:val="28"/>
          <w:szCs w:val="28"/>
        </w:rPr>
      </w:pPr>
      <w:r w:rsidRPr="00FA218A">
        <w:rPr>
          <w:color w:val="auto"/>
          <w:sz w:val="28"/>
          <w:szCs w:val="28"/>
        </w:rPr>
        <w:t>Организация подвоза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РАБОТЫ ПО ОХРАНЕ ТРУДА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Охрана труда </w:t>
      </w:r>
      <w:r w:rsidRPr="00FA218A">
        <w:rPr>
          <w:rFonts w:ascii="Times New Roman" w:hAnsi="Times New Roman" w:cs="Times New Roman"/>
          <w:color w:val="000000"/>
          <w:sz w:val="28"/>
          <w:szCs w:val="28"/>
        </w:rPr>
        <w:t xml:space="preserve">– это система сохранения жизни и здоровья наемных работников и приравненных к ним лиц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(ст. 1 Закона ДНР "Об охране труда")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Важно понимать, что охрана труда – это не техника безопасности, производственная санитария и гигиена труда, а целая система, в состав которой входят следующие элементы: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color w:val="000000"/>
          <w:sz w:val="28"/>
          <w:szCs w:val="28"/>
        </w:rPr>
        <w:t xml:space="preserve">1. Производственная санитария – система организационных мероприятий и технических средств, предотвращающих или уменьшающих воздействие на работающих вредных производственных факторов.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color w:val="000000"/>
          <w:sz w:val="28"/>
          <w:szCs w:val="28"/>
        </w:rPr>
        <w:t xml:space="preserve">2. Гигиена труда – профилактическая медицина, изучающая условия и характер труда, их влияние на здоровье и функциональное состояние человека и разрабатывающая научные основы и практические меры, направленные на профилактику вредного и опасного воздействия факторов производственной среды и трудового процесса </w:t>
      </w:r>
      <w:proofErr w:type="gramStart"/>
      <w:r w:rsidRPr="00FA218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A218A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работающих.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color w:val="000000"/>
          <w:sz w:val="28"/>
          <w:szCs w:val="28"/>
        </w:rPr>
        <w:t xml:space="preserve">3. Электробезопасность – состояние защищённости работника от вредного и опасного воздействия электротока, электродуги, электромагнитного поля и статического электричества.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color w:val="000000"/>
          <w:sz w:val="28"/>
          <w:szCs w:val="28"/>
        </w:rPr>
        <w:t xml:space="preserve">4. Пожарная безопасность – состояние защищённости личности, имущества общества и государства от пожаров.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color w:val="000000"/>
          <w:sz w:val="28"/>
          <w:szCs w:val="28"/>
        </w:rPr>
        <w:t xml:space="preserve">5. Безопасность жизнедеятельности – наука о комфортном и безопасном взаимодействии человека с техносферой.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color w:val="000000"/>
          <w:sz w:val="28"/>
          <w:szCs w:val="28"/>
        </w:rPr>
        <w:t xml:space="preserve">6. Управление безопасностью труда – организация работы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труда.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Организация работы по охране труда начинается с изучения законодательных нормативных актов в области охраны труда: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</w:p>
    <w:p w:rsidR="00CC7C12" w:rsidRPr="00FA218A" w:rsidRDefault="00CC7C12" w:rsidP="00FA218A">
      <w:pPr>
        <w:pStyle w:val="Default"/>
        <w:rPr>
          <w:sz w:val="28"/>
          <w:szCs w:val="28"/>
        </w:rPr>
      </w:pPr>
      <w:bookmarkStart w:id="0" w:name="_GoBack"/>
      <w:bookmarkEnd w:id="0"/>
    </w:p>
    <w:p w:rsidR="0068419D" w:rsidRPr="00FA218A" w:rsidRDefault="0068419D" w:rsidP="00FA218A">
      <w:pPr>
        <w:pStyle w:val="Default"/>
        <w:rPr>
          <w:sz w:val="28"/>
          <w:szCs w:val="28"/>
        </w:rPr>
      </w:pPr>
    </w:p>
    <w:p w:rsidR="00C86443" w:rsidRPr="00FA218A" w:rsidRDefault="00C86443" w:rsidP="00FA2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8A">
        <w:rPr>
          <w:rFonts w:ascii="Times New Roman" w:hAnsi="Times New Roman" w:cs="Times New Roman"/>
          <w:b/>
          <w:sz w:val="28"/>
          <w:szCs w:val="28"/>
        </w:rPr>
        <w:t>Информация за 2018 год</w:t>
      </w:r>
    </w:p>
    <w:p w:rsidR="00C86443" w:rsidRPr="00FA218A" w:rsidRDefault="00C86443" w:rsidP="00FA2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8A">
        <w:rPr>
          <w:rFonts w:ascii="Times New Roman" w:hAnsi="Times New Roman" w:cs="Times New Roman"/>
          <w:b/>
          <w:sz w:val="28"/>
          <w:szCs w:val="28"/>
        </w:rPr>
        <w:t xml:space="preserve">о затратах на выполнение мероприятий по улучшению условий труда </w:t>
      </w:r>
    </w:p>
    <w:p w:rsidR="00C86443" w:rsidRPr="00FA218A" w:rsidRDefault="00C86443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110"/>
        <w:gridCol w:w="1835"/>
      </w:tblGrid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Наименование затрат на выполнение мероприятий по ОТ</w:t>
            </w:r>
          </w:p>
        </w:tc>
        <w:tc>
          <w:tcPr>
            <w:tcW w:w="2585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</w:t>
            </w:r>
          </w:p>
          <w:p w:rsidR="00C86443" w:rsidRPr="00FA218A" w:rsidRDefault="00C86443" w:rsidP="00FA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рос. рус.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огнетушителя  (Перезарядка)</w:t>
            </w:r>
          </w:p>
        </w:tc>
        <w:tc>
          <w:tcPr>
            <w:tcW w:w="2585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1348,00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</w:t>
            </w:r>
          </w:p>
        </w:tc>
        <w:tc>
          <w:tcPr>
            <w:tcW w:w="2585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5850,00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 (фаза ноль)</w:t>
            </w:r>
          </w:p>
        </w:tc>
        <w:tc>
          <w:tcPr>
            <w:tcW w:w="2585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8663,00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Приобретение аптечек, средств медицинского назначения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440,53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Светильник  настенный аварийного освещения с надписью  «Выход»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4662,00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Медицинский осмотр работников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9039,10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Санитарно-гигиенический анализ воды и емкостей для хранения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6120,00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Аттестация рабочих мест</w:t>
            </w: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 xml:space="preserve"> по условиям труда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3392,89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Дезинсекция подвальных помещений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2935,74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Дератизация подвальных помещений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16330,62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Учеба </w:t>
            </w:r>
            <w:proofErr w:type="gramStart"/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ответственного</w:t>
            </w:r>
            <w:proofErr w:type="gramEnd"/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 эксплуатацию зданий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Учеба </w:t>
            </w:r>
            <w:proofErr w:type="gramStart"/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ответственного</w:t>
            </w:r>
            <w:proofErr w:type="gramEnd"/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 электроустановки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490,00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Унитаз компакт (1 шт)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3500,00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Коврик диэлектрический (3 шт)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825,78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Мыло, средства моющие и средства для чистки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1059,62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</w:t>
            </w:r>
          </w:p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 xml:space="preserve"> (Дихлоризоциануровая кислота, "Хлороцид", "Хлордез");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4950,00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Краны, смесители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3780,00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A218A">
              <w:rPr>
                <w:rFonts w:cs="Times New Roman"/>
                <w:i/>
                <w:iCs/>
                <w:sz w:val="28"/>
                <w:szCs w:val="28"/>
              </w:rPr>
              <w:t>Приобретение</w:t>
            </w:r>
            <w:proofErr w:type="spellEnd"/>
            <w:r w:rsidR="007274F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18A">
              <w:rPr>
                <w:rFonts w:cs="Times New Roman"/>
                <w:i/>
                <w:iCs/>
                <w:sz w:val="28"/>
                <w:szCs w:val="28"/>
              </w:rPr>
              <w:t>хозяйственного</w:t>
            </w:r>
            <w:proofErr w:type="spellEnd"/>
            <w:r w:rsidR="007274FE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18A">
              <w:rPr>
                <w:rFonts w:cs="Times New Roman"/>
                <w:i/>
                <w:iCs/>
                <w:sz w:val="28"/>
                <w:szCs w:val="28"/>
              </w:rPr>
              <w:t>инвентаря</w:t>
            </w:r>
            <w:proofErr w:type="spellEnd"/>
            <w:r w:rsidRPr="00FA218A">
              <w:rPr>
                <w:rFonts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A218A">
              <w:rPr>
                <w:rFonts w:cs="Times New Roman"/>
                <w:i/>
                <w:iCs/>
                <w:sz w:val="28"/>
                <w:szCs w:val="28"/>
              </w:rPr>
              <w:t>инструментов</w:t>
            </w:r>
            <w:proofErr w:type="spellEnd"/>
          </w:p>
        </w:tc>
        <w:tc>
          <w:tcPr>
            <w:tcW w:w="2585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905,32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1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i/>
                <w:iCs/>
                <w:sz w:val="28"/>
                <w:szCs w:val="28"/>
                <w:lang w:val="ru-RU"/>
              </w:rPr>
              <w:t>Резиновые перчатки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300,00</w:t>
            </w:r>
          </w:p>
        </w:tc>
      </w:tr>
      <w:tr w:rsidR="00C86443" w:rsidRPr="00FA218A" w:rsidTr="00C86443">
        <w:tc>
          <w:tcPr>
            <w:tcW w:w="64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i/>
                <w:i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585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/>
                <w:sz w:val="28"/>
                <w:szCs w:val="28"/>
                <w:lang w:val="ru-RU"/>
              </w:rPr>
              <w:t>75092,60</w:t>
            </w:r>
          </w:p>
        </w:tc>
      </w:tr>
    </w:tbl>
    <w:p w:rsidR="00C86443" w:rsidRPr="00FA218A" w:rsidRDefault="00C86443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443" w:rsidRPr="00FA218A" w:rsidRDefault="00C86443" w:rsidP="00FA2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8A">
        <w:rPr>
          <w:rFonts w:ascii="Times New Roman" w:hAnsi="Times New Roman" w:cs="Times New Roman"/>
          <w:b/>
          <w:sz w:val="28"/>
          <w:szCs w:val="28"/>
        </w:rPr>
        <w:t xml:space="preserve">Информация за </w:t>
      </w:r>
      <w:proofErr w:type="spellStart"/>
      <w:proofErr w:type="gramStart"/>
      <w:r w:rsidRPr="00FA218A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proofErr w:type="gramEnd"/>
      <w:r w:rsidR="00727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FA218A">
        <w:rPr>
          <w:rFonts w:ascii="Times New Roman" w:hAnsi="Times New Roman" w:cs="Times New Roman"/>
          <w:b/>
          <w:sz w:val="28"/>
          <w:szCs w:val="28"/>
        </w:rPr>
        <w:t>полугодие 2019 года</w:t>
      </w:r>
    </w:p>
    <w:p w:rsidR="00C86443" w:rsidRPr="00FA218A" w:rsidRDefault="00C86443" w:rsidP="00FA2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8A">
        <w:rPr>
          <w:rFonts w:ascii="Times New Roman" w:hAnsi="Times New Roman" w:cs="Times New Roman"/>
          <w:b/>
          <w:sz w:val="28"/>
          <w:szCs w:val="28"/>
        </w:rPr>
        <w:t xml:space="preserve">о затратах на выполнение мероприятий по улучшению условий труда </w:t>
      </w:r>
    </w:p>
    <w:p w:rsidR="00C86443" w:rsidRPr="00FA218A" w:rsidRDefault="00C86443" w:rsidP="00F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03"/>
        <w:gridCol w:w="1943"/>
      </w:tblGrid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9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Наименование затрат на выполнение мероприятий по ОТ</w:t>
            </w:r>
          </w:p>
        </w:tc>
        <w:tc>
          <w:tcPr>
            <w:tcW w:w="2153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</w:t>
            </w:r>
          </w:p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тыс. рос. рус.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огнетушителя  (Перезарядка)</w:t>
            </w:r>
          </w:p>
        </w:tc>
        <w:tc>
          <w:tcPr>
            <w:tcW w:w="2153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325,00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</w:t>
            </w:r>
          </w:p>
        </w:tc>
        <w:tc>
          <w:tcPr>
            <w:tcW w:w="2153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1661,33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8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Ремонт электоропечей и электросковороды</w:t>
            </w:r>
          </w:p>
        </w:tc>
        <w:tc>
          <w:tcPr>
            <w:tcW w:w="2153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45592,56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Учеба ответственных за  эксплуатацию зданий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Учеба </w:t>
            </w:r>
            <w:proofErr w:type="gramStart"/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ответственных</w:t>
            </w:r>
            <w:proofErr w:type="gramEnd"/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 пожарную безопасность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1440,00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Учеба </w:t>
            </w:r>
            <w:proofErr w:type="gramStart"/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ответственного</w:t>
            </w:r>
            <w:proofErr w:type="gramEnd"/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 электробезопасность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510,00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Санитарно-гигиенический анализ воды и емкостей для хранения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3060,00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</w:t>
            </w:r>
          </w:p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FA218A">
              <w:rPr>
                <w:rFonts w:cs="Times New Roman"/>
                <w:sz w:val="28"/>
                <w:szCs w:val="28"/>
              </w:rPr>
              <w:t>Дихлоризоциануровая</w:t>
            </w:r>
            <w:proofErr w:type="spellEnd"/>
            <w:r w:rsidR="007274F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18A">
              <w:rPr>
                <w:rFonts w:cs="Times New Roman"/>
                <w:sz w:val="28"/>
                <w:szCs w:val="28"/>
              </w:rPr>
              <w:t>кислота</w:t>
            </w:r>
            <w:proofErr w:type="spellEnd"/>
            <w:r w:rsidRPr="00FA218A">
              <w:rPr>
                <w:rFonts w:cs="Times New Roman"/>
                <w:sz w:val="28"/>
                <w:szCs w:val="28"/>
              </w:rPr>
              <w:t>, "</w:t>
            </w:r>
            <w:proofErr w:type="spellStart"/>
            <w:r w:rsidRPr="00FA218A">
              <w:rPr>
                <w:rFonts w:cs="Times New Roman"/>
                <w:sz w:val="28"/>
                <w:szCs w:val="28"/>
              </w:rPr>
              <w:t>Хлороцид</w:t>
            </w:r>
            <w:proofErr w:type="spellEnd"/>
            <w:r w:rsidRPr="00FA218A">
              <w:rPr>
                <w:rFonts w:cs="Times New Roman"/>
                <w:sz w:val="28"/>
                <w:szCs w:val="28"/>
              </w:rPr>
              <w:t>", "</w:t>
            </w:r>
            <w:proofErr w:type="spellStart"/>
            <w:r w:rsidRPr="00FA218A">
              <w:rPr>
                <w:rFonts w:cs="Times New Roman"/>
                <w:sz w:val="28"/>
                <w:szCs w:val="28"/>
              </w:rPr>
              <w:t>Хлордез</w:t>
            </w:r>
            <w:proofErr w:type="spellEnd"/>
            <w:r w:rsidRPr="00FA218A">
              <w:rPr>
                <w:rFonts w:cs="Times New Roman"/>
                <w:sz w:val="28"/>
                <w:szCs w:val="28"/>
              </w:rPr>
              <w:t>");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bCs/>
                <w:sz w:val="28"/>
                <w:szCs w:val="28"/>
              </w:rPr>
              <w:t>3960,00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Знаки противопожарной безопастности (самоклейка)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iCs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iCs/>
                <w:sz w:val="28"/>
                <w:szCs w:val="28"/>
                <w:lang w:val="ru-RU"/>
              </w:rPr>
              <w:t>Резиновые перчатки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150,00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Дезинсекция подвальных помещений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Cs/>
                <w:sz w:val="28"/>
                <w:szCs w:val="28"/>
              </w:rPr>
              <w:t>1957,16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iCs/>
                <w:sz w:val="28"/>
                <w:szCs w:val="28"/>
              </w:rPr>
              <w:t>Дератизация подвальных помещений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10887,08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Краны, смесители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2160,80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Весы электронные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2200,00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Морозильная камера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eastAsia="Calibri" w:cs="Times New Roman"/>
                <w:sz w:val="28"/>
                <w:szCs w:val="28"/>
              </w:rPr>
              <w:t>21049,56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Электрическая мясорубка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eastAsia="Calibri" w:hAnsi="Times New Roman" w:cs="Times New Roman"/>
                <w:sz w:val="28"/>
                <w:szCs w:val="28"/>
              </w:rPr>
              <w:t>11969,36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A218A">
              <w:rPr>
                <w:rFonts w:eastAsia="Calibri" w:cs="Times New Roman"/>
                <w:sz w:val="28"/>
                <w:szCs w:val="28"/>
              </w:rPr>
              <w:t>Кусторезбензиномоторный</w:t>
            </w:r>
            <w:proofErr w:type="spellEnd"/>
            <w:r w:rsidRPr="00FA218A">
              <w:rPr>
                <w:rFonts w:eastAsia="Calibri" w:cs="Times New Roman"/>
                <w:sz w:val="28"/>
                <w:szCs w:val="28"/>
              </w:rPr>
              <w:t xml:space="preserve"> КБ 25/33В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eastAsia="Calibri" w:cs="Times New Roman"/>
                <w:sz w:val="28"/>
                <w:szCs w:val="28"/>
              </w:rPr>
              <w:t>7489,00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98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Унитаз компакт (1 шт)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FA218A">
              <w:rPr>
                <w:rFonts w:cs="Times New Roman"/>
                <w:sz w:val="28"/>
                <w:szCs w:val="28"/>
                <w:lang w:val="ru-RU"/>
              </w:rPr>
              <w:t>3500,00</w:t>
            </w:r>
          </w:p>
        </w:tc>
      </w:tr>
      <w:tr w:rsidR="00C86443" w:rsidRPr="00FA218A" w:rsidTr="00E05BCE">
        <w:tc>
          <w:tcPr>
            <w:tcW w:w="624" w:type="dxa"/>
            <w:vAlign w:val="center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153" w:type="dxa"/>
          </w:tcPr>
          <w:p w:rsidR="00C86443" w:rsidRPr="00FA218A" w:rsidRDefault="00C86443" w:rsidP="00FA2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119 461,85</w:t>
            </w:r>
          </w:p>
        </w:tc>
      </w:tr>
    </w:tbl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ФАНДРАЙЗИНГ </w:t>
      </w:r>
    </w:p>
    <w:p w:rsidR="00E05BCE" w:rsidRPr="00FA218A" w:rsidRDefault="00E05BCE" w:rsidP="00FA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18A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рыночных отношений и модернизации системы образования, актуальным является вопрос о финансировании образовательных организаций: конкуренция на рынке образовательных услуг усиливается. Все это приводит к необходимости развития альтернативных источников финансовых поступлений в учебные заведения. Особое место среди них занимает привлечение ресурсов посредством образовательного фандрайзинга. 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Фандрайзинг как целенаправленная работа по поиску и сбору средств на социально значимые проекты является относительно новой сферой для образовательных организаций в их профессиональной деятельности. Проведение фандрайзинга предполагает поиск потенциальных источников финансирования, обоснование потребности в средствах и соотношение с интересами финансовых донаторов, формирование, поддержание и развитие связей с финансовыми донорами, формирование общественного мнения в пользу поддержки деятельности организации.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Слово фандрайзинг имеет английское происхождение. (</w:t>
      </w:r>
      <w:r w:rsidRPr="00FA218A">
        <w:rPr>
          <w:i/>
          <w:iCs/>
          <w:sz w:val="28"/>
          <w:szCs w:val="28"/>
        </w:rPr>
        <w:t>Fund</w:t>
      </w:r>
      <w:r w:rsidRPr="00FA218A">
        <w:rPr>
          <w:sz w:val="28"/>
          <w:szCs w:val="28"/>
        </w:rPr>
        <w:t xml:space="preserve">– фонд, источник, капитал, денежные средства, </w:t>
      </w:r>
      <w:r w:rsidRPr="00FA218A">
        <w:rPr>
          <w:i/>
          <w:iCs/>
          <w:sz w:val="28"/>
          <w:szCs w:val="28"/>
        </w:rPr>
        <w:t>raise</w:t>
      </w:r>
      <w:r w:rsidRPr="00FA218A">
        <w:rPr>
          <w:sz w:val="28"/>
          <w:szCs w:val="28"/>
        </w:rPr>
        <w:t>– поднимать, находить, собирать).</w:t>
      </w:r>
    </w:p>
    <w:p w:rsidR="00E05BCE" w:rsidRPr="00FA218A" w:rsidRDefault="00E05BCE" w:rsidP="00FA218A">
      <w:pPr>
        <w:pStyle w:val="Default"/>
        <w:rPr>
          <w:sz w:val="28"/>
          <w:szCs w:val="28"/>
        </w:rPr>
      </w:pPr>
    </w:p>
    <w:p w:rsidR="004341B0" w:rsidRPr="00FA218A" w:rsidRDefault="004341B0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К сожалению, как  большинство школ  Республики, мы тоже </w:t>
      </w:r>
      <w:proofErr w:type="gramStart"/>
      <w:r w:rsidRPr="00FA218A">
        <w:rPr>
          <w:sz w:val="28"/>
          <w:szCs w:val="28"/>
        </w:rPr>
        <w:t>испытываем кадровые проблемы</w:t>
      </w:r>
      <w:proofErr w:type="gramEnd"/>
      <w:r w:rsidRPr="00FA218A">
        <w:rPr>
          <w:sz w:val="28"/>
          <w:szCs w:val="28"/>
        </w:rPr>
        <w:t>:</w:t>
      </w:r>
    </w:p>
    <w:p w:rsidR="004341B0" w:rsidRPr="00FA218A" w:rsidRDefault="004341B0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- наличие вакансий;</w:t>
      </w:r>
    </w:p>
    <w:p w:rsidR="004341B0" w:rsidRPr="00FA218A" w:rsidRDefault="004341B0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- отсутствие молодых специалистов;</w:t>
      </w:r>
    </w:p>
    <w:p w:rsidR="004341B0" w:rsidRPr="00FA218A" w:rsidRDefault="004341B0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- перенагрузка педагогов.</w:t>
      </w:r>
    </w:p>
    <w:p w:rsidR="00155355" w:rsidRPr="00FA218A" w:rsidRDefault="00155355" w:rsidP="00FA218A">
      <w:pPr>
        <w:pStyle w:val="Default"/>
        <w:rPr>
          <w:sz w:val="28"/>
          <w:szCs w:val="28"/>
        </w:rPr>
      </w:pPr>
    </w:p>
    <w:p w:rsidR="00225B1F" w:rsidRPr="00FA218A" w:rsidRDefault="00225B1F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В  2018-2019 учебном году  в школе обучалось 112 человек.</w:t>
      </w:r>
    </w:p>
    <w:p w:rsidR="00225B1F" w:rsidRPr="00FA218A" w:rsidRDefault="00225B1F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>Действовали 11 классов (средняя наполняемость класса – 11 человек). Школа реализовывала обучение по трем ступеням: начальное общее, основное общее и среднее общее образование.</w:t>
      </w:r>
    </w:p>
    <w:p w:rsidR="00225B1F" w:rsidRPr="00FA218A" w:rsidRDefault="00225B1F" w:rsidP="00FA218A">
      <w:pPr>
        <w:pStyle w:val="Default"/>
        <w:rPr>
          <w:sz w:val="28"/>
          <w:szCs w:val="28"/>
        </w:rPr>
      </w:pPr>
    </w:p>
    <w:p w:rsidR="00423BD6" w:rsidRPr="00FA218A" w:rsidRDefault="00423BD6" w:rsidP="00FA218A">
      <w:pPr>
        <w:pStyle w:val="Default"/>
        <w:rPr>
          <w:sz w:val="28"/>
          <w:szCs w:val="28"/>
        </w:rPr>
      </w:pP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b/>
          <w:bCs/>
          <w:sz w:val="28"/>
          <w:szCs w:val="28"/>
        </w:rPr>
        <w:t xml:space="preserve">Парадигма воспитания </w:t>
      </w:r>
      <w:r w:rsidRPr="00FA218A">
        <w:rPr>
          <w:sz w:val="28"/>
          <w:szCs w:val="28"/>
        </w:rPr>
        <w:t xml:space="preserve">направлена на формирование системы моральных и эстетических ценностей человека, всестороннее развитие индивидуальности, создание внутренней потребности в самосовершенствовании, в основе которой лежат: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идея самоопределения личности (формирование культуры жизненного самоопределения человека);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идея направленности воспитания на личность (в центре внимания – ребенок, его индивидуальные склонности, интересы, своеобразие характера);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идея совместной деятельности детей и взрослых (только в творческом сотрудничестве со взрослыми ребенок имеет необходимое руководство);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идея коллективной направленности (переосмысление принципа «воспитание в коллективе и через коллектив»);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lastRenderedPageBreak/>
        <w:t xml:space="preserve">идея добровольности (без собственной доброй воли детей не могут быть воплощены какие-либо идеи воспитания).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b/>
          <w:bCs/>
          <w:sz w:val="28"/>
          <w:szCs w:val="28"/>
        </w:rPr>
        <w:t xml:space="preserve">Задача развития </w:t>
      </w:r>
      <w:r w:rsidR="00E05BCE" w:rsidRPr="00FA218A">
        <w:rPr>
          <w:b/>
          <w:bCs/>
          <w:sz w:val="28"/>
          <w:szCs w:val="28"/>
        </w:rPr>
        <w:t>школы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создать эффективную, постоянно действующую систему непрерывного образования педагогов;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создать механизм самопроектирования школой своей жизнедеятельности;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создать условия для физического развития личности, для пропаганды здорового образа жизни;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разработать эффективный механизм соотнесения целей и преемственности между ступенями образования;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создать комплекс условий духовно-творческого развития личности каждого ученика на основе изучения духовных ценностей;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оптимизировать системы дидактического и материально-технического обеспечения учебного процесса;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продолжить работу по дифференциации образования, создав условия для формирования индивидуальных образовательных маршрутов учащихся;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разработать систему активного включения семьи в процесс самоопределения, самореализации учащихся;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сформировать ориентацию учащихся на духовное развитие и самосовершенствование; </w:t>
      </w:r>
    </w:p>
    <w:p w:rsidR="00423BD6" w:rsidRPr="00FA218A" w:rsidRDefault="00423BD6" w:rsidP="00FA218A">
      <w:pPr>
        <w:pStyle w:val="Default"/>
        <w:rPr>
          <w:sz w:val="28"/>
          <w:szCs w:val="28"/>
        </w:rPr>
      </w:pPr>
      <w:r w:rsidRPr="00FA218A">
        <w:rPr>
          <w:sz w:val="28"/>
          <w:szCs w:val="28"/>
        </w:rPr>
        <w:t xml:space="preserve"> способствовать развитию личности, которая самостоятельно учится рациональным приемам освоения знаний, научной информации. </w:t>
      </w:r>
    </w:p>
    <w:p w:rsidR="00423BD6" w:rsidRPr="00FA218A" w:rsidRDefault="00423BD6" w:rsidP="00FA218A">
      <w:pPr>
        <w:pStyle w:val="Default"/>
        <w:rPr>
          <w:color w:val="auto"/>
          <w:sz w:val="28"/>
          <w:szCs w:val="28"/>
        </w:rPr>
      </w:pPr>
    </w:p>
    <w:p w:rsidR="009860BB" w:rsidRPr="00FA218A" w:rsidRDefault="009860BB" w:rsidP="00FA218A">
      <w:pPr>
        <w:pStyle w:val="Default"/>
        <w:rPr>
          <w:color w:val="auto"/>
          <w:sz w:val="28"/>
          <w:szCs w:val="28"/>
        </w:rPr>
      </w:pPr>
    </w:p>
    <w:p w:rsidR="009860BB" w:rsidRPr="00FA218A" w:rsidRDefault="009860BB" w:rsidP="00FA218A">
      <w:pPr>
        <w:pStyle w:val="Default"/>
        <w:rPr>
          <w:sz w:val="28"/>
          <w:szCs w:val="28"/>
        </w:rPr>
      </w:pPr>
    </w:p>
    <w:p w:rsidR="009860BB" w:rsidRPr="00FA218A" w:rsidRDefault="009860BB" w:rsidP="00FA218A">
      <w:pPr>
        <w:pStyle w:val="Default"/>
        <w:rPr>
          <w:sz w:val="28"/>
          <w:szCs w:val="28"/>
        </w:rPr>
      </w:pPr>
    </w:p>
    <w:p w:rsidR="00524304" w:rsidRPr="00FA218A" w:rsidRDefault="00524304" w:rsidP="00FA218A">
      <w:pPr>
        <w:pStyle w:val="Default"/>
        <w:rPr>
          <w:color w:val="FF0000"/>
          <w:sz w:val="28"/>
          <w:szCs w:val="28"/>
        </w:rPr>
      </w:pPr>
    </w:p>
    <w:p w:rsidR="00CF54F7" w:rsidRPr="00FA218A" w:rsidRDefault="00CF54F7" w:rsidP="00FA218A">
      <w:pPr>
        <w:pStyle w:val="Default"/>
        <w:rPr>
          <w:sz w:val="28"/>
          <w:szCs w:val="28"/>
        </w:rPr>
      </w:pPr>
    </w:p>
    <w:p w:rsidR="00C37DFD" w:rsidRPr="00FA218A" w:rsidRDefault="00C37DFD" w:rsidP="00FA218A">
      <w:pPr>
        <w:pStyle w:val="Default"/>
        <w:rPr>
          <w:sz w:val="28"/>
          <w:szCs w:val="28"/>
        </w:rPr>
      </w:pPr>
    </w:p>
    <w:p w:rsidR="00451837" w:rsidRPr="00FA218A" w:rsidRDefault="00451837" w:rsidP="00FA218A">
      <w:pPr>
        <w:pStyle w:val="Default"/>
        <w:rPr>
          <w:sz w:val="28"/>
          <w:szCs w:val="28"/>
        </w:rPr>
      </w:pPr>
    </w:p>
    <w:p w:rsidR="00451837" w:rsidRPr="00FA218A" w:rsidRDefault="00451837" w:rsidP="00FA218A">
      <w:pPr>
        <w:pStyle w:val="Default"/>
        <w:rPr>
          <w:sz w:val="28"/>
          <w:szCs w:val="28"/>
        </w:rPr>
      </w:pPr>
    </w:p>
    <w:sectPr w:rsidR="00451837" w:rsidRPr="00FA218A" w:rsidSect="00FA218A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07B"/>
    <w:multiLevelType w:val="hybridMultilevel"/>
    <w:tmpl w:val="E55EDFFC"/>
    <w:lvl w:ilvl="0" w:tplc="856AB8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A585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85AD8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D5CC2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1BE3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654DB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4F4F2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BEE9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ECA83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F59086A"/>
    <w:multiLevelType w:val="hybridMultilevel"/>
    <w:tmpl w:val="0B74C418"/>
    <w:lvl w:ilvl="0" w:tplc="81F868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386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35EF0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7B6D8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A483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F4A97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4089B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108C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2EA9B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2C4F0B21"/>
    <w:multiLevelType w:val="hybridMultilevel"/>
    <w:tmpl w:val="4E4C074A"/>
    <w:lvl w:ilvl="0" w:tplc="1EF05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564B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668F3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EBE33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3483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5ACDF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2343E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3841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FF60E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329B2677"/>
    <w:multiLevelType w:val="hybridMultilevel"/>
    <w:tmpl w:val="FEA83490"/>
    <w:lvl w:ilvl="0" w:tplc="FC62C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BE49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DFC22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7065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36C3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F1CEA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A30F4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39AE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D3611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54271648"/>
    <w:multiLevelType w:val="hybridMultilevel"/>
    <w:tmpl w:val="EBDACC58"/>
    <w:lvl w:ilvl="0" w:tplc="FE2CA4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28CA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4AA3D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7F61D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624C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5569A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ECE37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2028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34044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714F2437"/>
    <w:multiLevelType w:val="hybridMultilevel"/>
    <w:tmpl w:val="04B03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0A47"/>
    <w:rsid w:val="000B3E17"/>
    <w:rsid w:val="000C343D"/>
    <w:rsid w:val="00155355"/>
    <w:rsid w:val="001661E4"/>
    <w:rsid w:val="00190A47"/>
    <w:rsid w:val="00225B1F"/>
    <w:rsid w:val="00231E0B"/>
    <w:rsid w:val="002B6C93"/>
    <w:rsid w:val="003C060C"/>
    <w:rsid w:val="00423BD6"/>
    <w:rsid w:val="004341B0"/>
    <w:rsid w:val="00451837"/>
    <w:rsid w:val="004561A2"/>
    <w:rsid w:val="00464FDA"/>
    <w:rsid w:val="00524304"/>
    <w:rsid w:val="0065176E"/>
    <w:rsid w:val="0068419D"/>
    <w:rsid w:val="006A3911"/>
    <w:rsid w:val="007274FE"/>
    <w:rsid w:val="00792049"/>
    <w:rsid w:val="008E3DDE"/>
    <w:rsid w:val="009860BB"/>
    <w:rsid w:val="00A36F3E"/>
    <w:rsid w:val="00A7429E"/>
    <w:rsid w:val="00AB793D"/>
    <w:rsid w:val="00C37DFD"/>
    <w:rsid w:val="00C5246E"/>
    <w:rsid w:val="00C86443"/>
    <w:rsid w:val="00CC7C12"/>
    <w:rsid w:val="00CF54F7"/>
    <w:rsid w:val="00E05BCE"/>
    <w:rsid w:val="00EB419D"/>
    <w:rsid w:val="00EC7CBC"/>
    <w:rsid w:val="00EE4561"/>
    <w:rsid w:val="00F90C06"/>
    <w:rsid w:val="00FA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6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інтервалів1"/>
    <w:link w:val="NoSpacingChar"/>
    <w:rsid w:val="00AB79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AB793D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5243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B41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C86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9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4981</Words>
  <Characters>28398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dcterms:created xsi:type="dcterms:W3CDTF">2020-01-20T11:09:00Z</dcterms:created>
  <dcterms:modified xsi:type="dcterms:W3CDTF">2020-01-20T11:16:00Z</dcterms:modified>
</cp:coreProperties>
</file>